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0936" w14:textId="5526C2EE" w:rsidR="00D66E8C" w:rsidRDefault="00082853">
      <w:pPr>
        <w:pStyle w:val="Corps"/>
        <w:jc w:val="center"/>
        <w:rPr>
          <w:noProof/>
        </w:rPr>
      </w:pPr>
      <w:r>
        <w:rPr>
          <w:noProof/>
        </w:rPr>
        <w:drawing>
          <wp:anchor distT="0" distB="0" distL="114300" distR="114300" simplePos="0" relativeHeight="251660288" behindDoc="0" locked="0" layoutInCell="1" allowOverlap="1" wp14:anchorId="5C9943B6" wp14:editId="5B979DB9">
            <wp:simplePos x="0" y="0"/>
            <wp:positionH relativeFrom="column">
              <wp:posOffset>-1362075</wp:posOffset>
            </wp:positionH>
            <wp:positionV relativeFrom="paragraph">
              <wp:posOffset>-954718</wp:posOffset>
            </wp:positionV>
            <wp:extent cx="8055273" cy="2852382"/>
            <wp:effectExtent l="0" t="0" r="3175"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5273" cy="28523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5A7D0" w14:textId="6E1910C3" w:rsidR="00082853" w:rsidRDefault="00082853">
      <w:pPr>
        <w:pStyle w:val="Corps"/>
        <w:jc w:val="center"/>
        <w:rPr>
          <w:noProof/>
        </w:rPr>
      </w:pPr>
    </w:p>
    <w:p w14:paraId="52A50C57" w14:textId="7342CCFD" w:rsidR="00082853" w:rsidRDefault="00082853">
      <w:pPr>
        <w:pStyle w:val="Corps"/>
        <w:jc w:val="center"/>
        <w:rPr>
          <w:noProof/>
        </w:rPr>
      </w:pPr>
    </w:p>
    <w:p w14:paraId="7B67D891" w14:textId="59EC33A0" w:rsidR="00082853" w:rsidRDefault="00082853">
      <w:pPr>
        <w:pStyle w:val="Corps"/>
        <w:jc w:val="center"/>
        <w:rPr>
          <w:noProof/>
        </w:rPr>
      </w:pPr>
    </w:p>
    <w:p w14:paraId="55857231" w14:textId="183C2875" w:rsidR="00082853" w:rsidRDefault="00082853">
      <w:pPr>
        <w:pStyle w:val="Corps"/>
        <w:jc w:val="center"/>
        <w:rPr>
          <w:noProof/>
        </w:rPr>
      </w:pPr>
    </w:p>
    <w:p w14:paraId="56E8D1B1" w14:textId="73798C40" w:rsidR="00082853" w:rsidRDefault="00082853">
      <w:pPr>
        <w:pStyle w:val="Corps"/>
        <w:jc w:val="center"/>
        <w:rPr>
          <w:noProof/>
        </w:rPr>
      </w:pPr>
    </w:p>
    <w:p w14:paraId="1906781A" w14:textId="283A32DF" w:rsidR="00082853" w:rsidRDefault="00082853">
      <w:pPr>
        <w:pStyle w:val="Corps"/>
        <w:jc w:val="center"/>
        <w:rPr>
          <w:noProof/>
        </w:rPr>
      </w:pPr>
    </w:p>
    <w:p w14:paraId="5BBE5C0B" w14:textId="77777777" w:rsidR="00082853" w:rsidRDefault="00082853">
      <w:pPr>
        <w:pStyle w:val="Corps"/>
        <w:jc w:val="center"/>
        <w:rPr>
          <w:noProof/>
        </w:rPr>
      </w:pPr>
    </w:p>
    <w:p w14:paraId="2A3E8DEA" w14:textId="3CD7195B" w:rsidR="00082853" w:rsidRDefault="00082853">
      <w:pPr>
        <w:pStyle w:val="Corps"/>
        <w:jc w:val="center"/>
        <w:rPr>
          <w:noProof/>
        </w:rPr>
      </w:pPr>
    </w:p>
    <w:p w14:paraId="22F49F9D" w14:textId="1D9BFE90" w:rsidR="00082853" w:rsidRDefault="00082853">
      <w:pPr>
        <w:pStyle w:val="Corps"/>
        <w:jc w:val="center"/>
        <w:rPr>
          <w:noProof/>
        </w:rPr>
      </w:pPr>
    </w:p>
    <w:p w14:paraId="04819A74" w14:textId="0375B17D" w:rsidR="00082853" w:rsidRDefault="00082853">
      <w:pPr>
        <w:pStyle w:val="Corps"/>
        <w:jc w:val="center"/>
        <w:rPr>
          <w:rStyle w:val="Aucun"/>
          <w:rFonts w:ascii="Arial" w:eastAsia="Arial" w:hAnsi="Arial" w:cs="Arial"/>
        </w:rPr>
      </w:pPr>
    </w:p>
    <w:p w14:paraId="7E08AFDC" w14:textId="77777777" w:rsidR="00082853" w:rsidRDefault="00082853">
      <w:pPr>
        <w:pStyle w:val="Corps"/>
        <w:rPr>
          <w:rStyle w:val="Aucun"/>
          <w:rFonts w:ascii="Arial" w:hAnsi="Arial"/>
          <w:sz w:val="22"/>
          <w:szCs w:val="22"/>
          <w:lang w:val="en-US"/>
        </w:rPr>
      </w:pPr>
    </w:p>
    <w:p w14:paraId="34D80937" w14:textId="0E0F5A52" w:rsidR="00D66E8C" w:rsidRPr="00082853" w:rsidRDefault="00082853">
      <w:pPr>
        <w:pStyle w:val="Corps"/>
        <w:rPr>
          <w:rStyle w:val="Aucun"/>
          <w:rFonts w:ascii="Arial" w:eastAsia="Arial" w:hAnsi="Arial" w:cs="Arial"/>
          <w:sz w:val="22"/>
          <w:szCs w:val="22"/>
          <w:lang w:val="en-CA"/>
        </w:rPr>
      </w:pPr>
      <w:r>
        <w:rPr>
          <w:rStyle w:val="Aucun"/>
          <w:rFonts w:ascii="Arial" w:hAnsi="Arial"/>
          <w:sz w:val="22"/>
          <w:szCs w:val="22"/>
          <w:lang w:val="en-US"/>
        </w:rPr>
        <w:t>The Portapak camera allowed independent videographers to document the social and political changes of the 1970s via video. This educational activity, which includes a characterization of this period of Quebec</w:t>
      </w:r>
      <w:r>
        <w:rPr>
          <w:rStyle w:val="Aucun"/>
          <w:rFonts w:ascii="Arial" w:hAnsi="Arial"/>
          <w:sz w:val="22"/>
          <w:szCs w:val="22"/>
          <w:lang w:val="en-US"/>
        </w:rPr>
        <w:t>’</w:t>
      </w:r>
      <w:r>
        <w:rPr>
          <w:rStyle w:val="Aucun"/>
          <w:rFonts w:ascii="Arial" w:hAnsi="Arial"/>
          <w:sz w:val="22"/>
          <w:szCs w:val="22"/>
          <w:lang w:val="en-US"/>
        </w:rPr>
        <w:t xml:space="preserve">s history and its social </w:t>
      </w:r>
      <w:r>
        <w:rPr>
          <w:rStyle w:val="Aucun"/>
          <w:rFonts w:ascii="Arial" w:hAnsi="Arial"/>
          <w:sz w:val="22"/>
          <w:szCs w:val="22"/>
          <w:lang w:val="en-US"/>
        </w:rPr>
        <w:t>phenomena, and a demonstration of the links between a video made in 1975 and the sociocultural elements it addresses, can be carried out as part of a Secondary 4 History or Visual Arts class.</w:t>
      </w:r>
    </w:p>
    <w:p w14:paraId="34D80938" w14:textId="77777777" w:rsidR="00D66E8C" w:rsidRPr="00082853" w:rsidRDefault="00D66E8C">
      <w:pPr>
        <w:pStyle w:val="Corps"/>
        <w:spacing w:line="360" w:lineRule="auto"/>
        <w:rPr>
          <w:rStyle w:val="Aucun"/>
          <w:rFonts w:ascii="Arial" w:eastAsia="Arial" w:hAnsi="Arial" w:cs="Arial"/>
          <w:sz w:val="22"/>
          <w:szCs w:val="22"/>
          <w:lang w:val="en-CA"/>
        </w:rPr>
      </w:pPr>
    </w:p>
    <w:p w14:paraId="34D80939" w14:textId="77777777" w:rsidR="00D66E8C" w:rsidRDefault="00082853">
      <w:pPr>
        <w:pStyle w:val="Corps"/>
        <w:spacing w:after="240" w:line="360" w:lineRule="auto"/>
        <w:jc w:val="center"/>
        <w:rPr>
          <w:rStyle w:val="Aucun"/>
          <w:rFonts w:ascii="Arial" w:eastAsia="Arial" w:hAnsi="Arial" w:cs="Arial"/>
          <w:sz w:val="22"/>
          <w:szCs w:val="22"/>
        </w:rPr>
      </w:pPr>
      <w:r>
        <w:rPr>
          <w:rStyle w:val="Aucun"/>
          <w:rFonts w:ascii="Arial" w:eastAsia="Arial" w:hAnsi="Arial" w:cs="Arial"/>
          <w:noProof/>
          <w:sz w:val="22"/>
          <w:szCs w:val="22"/>
        </w:rPr>
        <w:drawing>
          <wp:inline distT="0" distB="0" distL="0" distR="0" wp14:anchorId="34D80997" wp14:editId="34D80998">
            <wp:extent cx="2651634" cy="2257046"/>
            <wp:effectExtent l="0" t="0" r="0" b="0"/>
            <wp:docPr id="1073741830" name="officeArt object" descr="C:\Users\Elisabeth\Desktop\MVC\Portapak.jpg"/>
            <wp:cNvGraphicFramePr/>
            <a:graphic xmlns:a="http://schemas.openxmlformats.org/drawingml/2006/main">
              <a:graphicData uri="http://schemas.openxmlformats.org/drawingml/2006/picture">
                <pic:pic xmlns:pic="http://schemas.openxmlformats.org/drawingml/2006/picture">
                  <pic:nvPicPr>
                    <pic:cNvPr id="1073741830" name="C:\Users\Elisabeth\Desktop\MVC\Portapak.jpg" descr="C:\Users\Elisabeth\Desktop\MVC\Portapak.jpg"/>
                    <pic:cNvPicPr>
                      <a:picLocks noChangeAspect="1"/>
                    </pic:cNvPicPr>
                  </pic:nvPicPr>
                  <pic:blipFill>
                    <a:blip r:embed="rId8"/>
                    <a:stretch>
                      <a:fillRect/>
                    </a:stretch>
                  </pic:blipFill>
                  <pic:spPr>
                    <a:xfrm>
                      <a:off x="0" y="0"/>
                      <a:ext cx="2651634" cy="2257046"/>
                    </a:xfrm>
                    <a:prstGeom prst="rect">
                      <a:avLst/>
                    </a:prstGeom>
                    <a:ln w="12700" cap="flat">
                      <a:noFill/>
                      <a:miter lim="400000"/>
                    </a:ln>
                    <a:effectLst/>
                  </pic:spPr>
                </pic:pic>
              </a:graphicData>
            </a:graphic>
          </wp:inline>
        </w:drawing>
      </w:r>
    </w:p>
    <w:p w14:paraId="34D8093A" w14:textId="77777777" w:rsidR="00D66E8C" w:rsidRDefault="00082853">
      <w:pPr>
        <w:pStyle w:val="Corps"/>
        <w:spacing w:after="240" w:line="360" w:lineRule="auto"/>
        <w:rPr>
          <w:rStyle w:val="Aucun"/>
          <w:rFonts w:ascii="Arial" w:eastAsia="Arial" w:hAnsi="Arial" w:cs="Arial"/>
          <w:sz w:val="22"/>
          <w:szCs w:val="22"/>
        </w:rPr>
      </w:pPr>
      <w:r>
        <w:rPr>
          <w:noProof/>
        </w:rPr>
        <mc:AlternateContent>
          <mc:Choice Requires="wps">
            <w:drawing>
              <wp:anchor distT="80010" distB="80010" distL="80010" distR="80010" simplePos="0" relativeHeight="251659264" behindDoc="0" locked="0" layoutInCell="1" allowOverlap="1" wp14:anchorId="34D80999" wp14:editId="34D8099A">
                <wp:simplePos x="0" y="0"/>
                <wp:positionH relativeFrom="column">
                  <wp:posOffset>847725</wp:posOffset>
                </wp:positionH>
                <wp:positionV relativeFrom="line">
                  <wp:posOffset>60960</wp:posOffset>
                </wp:positionV>
                <wp:extent cx="3752850" cy="476250"/>
                <wp:effectExtent l="0" t="0" r="0" b="0"/>
                <wp:wrapSquare wrapText="bothSides" distT="80010" distB="80010" distL="80010" distR="80010"/>
                <wp:docPr id="1073741831" name="officeArt object" descr="Rectangle 218"/>
                <wp:cNvGraphicFramePr/>
                <a:graphic xmlns:a="http://schemas.openxmlformats.org/drawingml/2006/main">
                  <a:graphicData uri="http://schemas.microsoft.com/office/word/2010/wordprocessingShape">
                    <wps:wsp>
                      <wps:cNvSpPr/>
                      <wps:spPr>
                        <a:xfrm>
                          <a:off x="0" y="0"/>
                          <a:ext cx="3752850" cy="476250"/>
                        </a:xfrm>
                        <a:prstGeom prst="rect">
                          <a:avLst/>
                        </a:prstGeom>
                        <a:solidFill>
                          <a:srgbClr val="FFFFFF"/>
                        </a:solidFill>
                        <a:ln w="12700" cap="flat">
                          <a:noFill/>
                          <a:miter lim="400000"/>
                        </a:ln>
                        <a:effectLst/>
                      </wps:spPr>
                      <wps:txbx>
                        <w:txbxContent>
                          <w:p w14:paraId="34D809A7" w14:textId="77777777" w:rsidR="00D66E8C" w:rsidRDefault="00082853">
                            <w:pPr>
                              <w:pStyle w:val="Corps"/>
                              <w:jc w:val="center"/>
                            </w:pPr>
                            <w:r>
                              <w:rPr>
                                <w:rStyle w:val="Aucun"/>
                                <w:rFonts w:ascii="Arial" w:hAnsi="Arial"/>
                                <w:color w:val="A6A6A6"/>
                                <w:sz w:val="18"/>
                                <w:szCs w:val="18"/>
                                <w:u w:color="A6A6A6"/>
                                <w:lang w:val="it-IT"/>
                              </w:rPr>
                              <w:t xml:space="preserve">Sony Portapak Video Rover II AV-3400 1/2-in. </w:t>
                            </w:r>
                            <w:r>
                              <w:rPr>
                                <w:rStyle w:val="Aucun"/>
                                <w:rFonts w:ascii="Arial" w:hAnsi="Arial"/>
                                <w:color w:val="A6A6A6"/>
                                <w:sz w:val="18"/>
                                <w:szCs w:val="18"/>
                                <w:u w:color="A6A6A6"/>
                                <w:lang w:val="fr-FR"/>
                              </w:rPr>
                              <w:t>Camera and Re</w:t>
                            </w:r>
                            <w:r>
                              <w:rPr>
                                <w:rStyle w:val="Aucun"/>
                                <w:rFonts w:ascii="Arial" w:hAnsi="Arial"/>
                                <w:color w:val="A6A6A6"/>
                                <w:sz w:val="18"/>
                                <w:szCs w:val="18"/>
                                <w:u w:color="A6A6A6"/>
                                <w:lang w:val="fr-FR"/>
                              </w:rPr>
                              <w:t>corder</w:t>
                            </w:r>
                          </w:p>
                          <w:p w14:paraId="34D809A8" w14:textId="77777777" w:rsidR="00D66E8C" w:rsidRPr="00082853" w:rsidRDefault="00082853">
                            <w:pPr>
                              <w:pStyle w:val="Corps"/>
                              <w:jc w:val="center"/>
                              <w:rPr>
                                <w:lang w:val="en-CA"/>
                              </w:rPr>
                            </w:pPr>
                            <w:r>
                              <w:rPr>
                                <w:rStyle w:val="Aucun"/>
                                <w:rFonts w:ascii="Arial" w:hAnsi="Arial"/>
                                <w:color w:val="A6A6A6"/>
                                <w:sz w:val="18"/>
                                <w:szCs w:val="18"/>
                                <w:u w:color="A6A6A6"/>
                                <w:shd w:val="clear" w:color="auto" w:fill="FFFFFF"/>
                                <w:lang w:val="fr-FR"/>
                              </w:rPr>
                              <w:t>Cin</w:t>
                            </w:r>
                            <w:r>
                              <w:rPr>
                                <w:rStyle w:val="Aucun"/>
                                <w:rFonts w:ascii="Arial" w:hAnsi="Arial"/>
                                <w:color w:val="A6A6A6"/>
                                <w:sz w:val="18"/>
                                <w:szCs w:val="18"/>
                                <w:u w:color="A6A6A6"/>
                                <w:shd w:val="clear" w:color="auto" w:fill="FFFFFF"/>
                                <w:lang w:val="fr-FR"/>
                              </w:rPr>
                              <w:t>é</w:t>
                            </w:r>
                            <w:r>
                              <w:rPr>
                                <w:rStyle w:val="Aucun"/>
                                <w:rFonts w:ascii="Arial" w:hAnsi="Arial"/>
                                <w:color w:val="A6A6A6"/>
                                <w:sz w:val="18"/>
                                <w:szCs w:val="18"/>
                                <w:u w:color="A6A6A6"/>
                                <w:shd w:val="clear" w:color="auto" w:fill="FFFFFF"/>
                                <w:lang w:val="fr-FR"/>
                              </w:rPr>
                              <w:t>math</w:t>
                            </w:r>
                            <w:r>
                              <w:rPr>
                                <w:rStyle w:val="Aucun"/>
                                <w:rFonts w:ascii="Arial" w:hAnsi="Arial"/>
                                <w:color w:val="A6A6A6"/>
                                <w:sz w:val="18"/>
                                <w:szCs w:val="18"/>
                                <w:u w:color="A6A6A6"/>
                                <w:shd w:val="clear" w:color="auto" w:fill="FFFFFF"/>
                                <w:lang w:val="fr-FR"/>
                              </w:rPr>
                              <w:t>è</w:t>
                            </w:r>
                            <w:r>
                              <w:rPr>
                                <w:rStyle w:val="Aucun"/>
                                <w:rFonts w:ascii="Arial" w:hAnsi="Arial"/>
                                <w:color w:val="A6A6A6"/>
                                <w:sz w:val="18"/>
                                <w:szCs w:val="18"/>
                                <w:u w:color="A6A6A6"/>
                                <w:shd w:val="clear" w:color="auto" w:fill="FFFFFF"/>
                                <w:lang w:val="fr-FR"/>
                              </w:rPr>
                              <w:t>que qu</w:t>
                            </w:r>
                            <w:r>
                              <w:rPr>
                                <w:rStyle w:val="Aucun"/>
                                <w:rFonts w:ascii="Arial" w:hAnsi="Arial"/>
                                <w:color w:val="A6A6A6"/>
                                <w:sz w:val="18"/>
                                <w:szCs w:val="18"/>
                                <w:u w:color="A6A6A6"/>
                                <w:shd w:val="clear" w:color="auto" w:fill="FFFFFF"/>
                                <w:lang w:val="fr-FR"/>
                              </w:rPr>
                              <w:t>é</w:t>
                            </w:r>
                            <w:r>
                              <w:rPr>
                                <w:rStyle w:val="Aucun"/>
                                <w:rFonts w:ascii="Arial" w:hAnsi="Arial"/>
                                <w:color w:val="A6A6A6"/>
                                <w:sz w:val="18"/>
                                <w:szCs w:val="18"/>
                                <w:u w:color="A6A6A6"/>
                                <w:shd w:val="clear" w:color="auto" w:fill="FFFFFF"/>
                                <w:lang w:val="fr-FR"/>
                              </w:rPr>
                              <w:t>b</w:t>
                            </w:r>
                            <w:r>
                              <w:rPr>
                                <w:rStyle w:val="Aucun"/>
                                <w:rFonts w:ascii="Arial" w:hAnsi="Arial"/>
                                <w:color w:val="A6A6A6"/>
                                <w:sz w:val="18"/>
                                <w:szCs w:val="18"/>
                                <w:u w:color="A6A6A6"/>
                                <w:shd w:val="clear" w:color="auto" w:fill="FFFFFF"/>
                                <w:lang w:val="fr-FR"/>
                              </w:rPr>
                              <w:t>é</w:t>
                            </w:r>
                            <w:r>
                              <w:rPr>
                                <w:rStyle w:val="Aucun"/>
                                <w:rFonts w:ascii="Arial" w:hAnsi="Arial"/>
                                <w:color w:val="A6A6A6"/>
                                <w:sz w:val="18"/>
                                <w:szCs w:val="18"/>
                                <w:u w:color="A6A6A6"/>
                                <w:shd w:val="clear" w:color="auto" w:fill="FFFFFF"/>
                                <w:lang w:val="fr-FR"/>
                              </w:rPr>
                              <w:t xml:space="preserve">coise collection 1993.0395.01-03. </w:t>
                            </w:r>
                            <w:r w:rsidRPr="00082853">
                              <w:rPr>
                                <w:rStyle w:val="Aucun"/>
                                <w:rFonts w:ascii="Arial" w:hAnsi="Arial"/>
                                <w:color w:val="A6A6A6"/>
                                <w:sz w:val="18"/>
                                <w:szCs w:val="18"/>
                                <w:u w:color="A6A6A6"/>
                                <w:shd w:val="clear" w:color="auto" w:fill="FFFFFF"/>
                                <w:lang w:val="en-CA"/>
                              </w:rPr>
                              <w:t>AP</w:t>
                            </w:r>
                          </w:p>
                          <w:p w14:paraId="34D809A9" w14:textId="77777777" w:rsidR="00D66E8C" w:rsidRPr="00082853" w:rsidRDefault="00082853">
                            <w:pPr>
                              <w:pStyle w:val="Corps"/>
                              <w:jc w:val="center"/>
                              <w:rPr>
                                <w:lang w:val="en-CA"/>
                              </w:rPr>
                            </w:pPr>
                            <w:r w:rsidRPr="00082853">
                              <w:rPr>
                                <w:rStyle w:val="Aucun"/>
                                <w:rFonts w:ascii="Arial" w:hAnsi="Arial"/>
                                <w:color w:val="A6A6A6"/>
                                <w:sz w:val="18"/>
                                <w:szCs w:val="18"/>
                                <w:u w:color="A6A6A6"/>
                                <w:shd w:val="clear" w:color="auto" w:fill="FFFFFF"/>
                                <w:lang w:val="en-CA"/>
                              </w:rPr>
                              <w:t>TECHN</w:t>
                            </w:r>
                            <w:r>
                              <w:rPr>
                                <w:rStyle w:val="Aucun"/>
                                <w:rFonts w:ascii="Arial" w:hAnsi="Arial"/>
                                <w:color w:val="A6A6A6"/>
                                <w:sz w:val="18"/>
                                <w:szCs w:val="18"/>
                                <w:u w:color="A6A6A6"/>
                                <w:shd w:val="clear" w:color="auto" w:fill="FFFFFF"/>
                                <w:lang w:val="en-US"/>
                              </w:rPr>
                              <w:t>È</w:t>
                            </w:r>
                            <w:r w:rsidRPr="00082853">
                              <w:rPr>
                                <w:rStyle w:val="Aucun"/>
                                <w:rFonts w:ascii="Arial" w:hAnsi="Arial"/>
                                <w:color w:val="A6A6A6"/>
                                <w:sz w:val="18"/>
                                <w:szCs w:val="18"/>
                                <w:u w:color="A6A6A6"/>
                                <w:shd w:val="clear" w:color="auto" w:fill="FFFFFF"/>
                                <w:lang w:val="en-CA"/>
                              </w:rPr>
                              <w:t>S CC BY-SA 4.0</w:t>
                            </w:r>
                          </w:p>
                        </w:txbxContent>
                      </wps:txbx>
                      <wps:bodyPr wrap="square" lIns="45699" tIns="45699" rIns="45699" bIns="45699" numCol="1" anchor="t">
                        <a:noAutofit/>
                      </wps:bodyPr>
                    </wps:wsp>
                  </a:graphicData>
                </a:graphic>
              </wp:anchor>
            </w:drawing>
          </mc:Choice>
          <mc:Fallback>
            <w:pict>
              <v:rect w14:anchorId="34D80999" id="officeArt object" o:spid="_x0000_s1026" alt="Rectangle 218" style="position:absolute;margin-left:66.75pt;margin-top:4.8pt;width:295.5pt;height:37.5pt;z-index:25165926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" stroked="f" strokeweight="1pt">
                <v:stroke miterlimit="4"/>
                <v:textbox inset="1.2694mm,1.2694mm,1.2694mm,1.2694mm">
                  <w:txbxContent>
                    <w:p w14:paraId="34D809A7" w14:textId="77777777" w:rsidR="00D66E8C" w:rsidRDefault="00082853">
                      <w:pPr>
                        <w:pStyle w:val="Corps"/>
                        <w:jc w:val="center"/>
                      </w:pPr>
                      <w:r>
                        <w:rPr>
                          <w:rStyle w:val="Aucun"/>
                          <w:rFonts w:ascii="Arial" w:hAnsi="Arial"/>
                          <w:color w:val="A6A6A6"/>
                          <w:sz w:val="18"/>
                          <w:szCs w:val="18"/>
                          <w:u w:color="A6A6A6"/>
                          <w:lang w:val="it-IT"/>
                        </w:rPr>
                        <w:t xml:space="preserve">Sony Portapak Video Rover II AV-3400 1/2-in. </w:t>
                      </w:r>
                      <w:r>
                        <w:rPr>
                          <w:rStyle w:val="Aucun"/>
                          <w:rFonts w:ascii="Arial" w:hAnsi="Arial"/>
                          <w:color w:val="A6A6A6"/>
                          <w:sz w:val="18"/>
                          <w:szCs w:val="18"/>
                          <w:u w:color="A6A6A6"/>
                          <w:lang w:val="fr-FR"/>
                        </w:rPr>
                        <w:t>Camera and Re</w:t>
                      </w:r>
                      <w:r>
                        <w:rPr>
                          <w:rStyle w:val="Aucun"/>
                          <w:rFonts w:ascii="Arial" w:hAnsi="Arial"/>
                          <w:color w:val="A6A6A6"/>
                          <w:sz w:val="18"/>
                          <w:szCs w:val="18"/>
                          <w:u w:color="A6A6A6"/>
                          <w:lang w:val="fr-FR"/>
                        </w:rPr>
                        <w:t>corder</w:t>
                      </w:r>
                    </w:p>
                    <w:p w14:paraId="34D809A8" w14:textId="77777777" w:rsidR="00D66E8C" w:rsidRPr="00082853" w:rsidRDefault="00082853">
                      <w:pPr>
                        <w:pStyle w:val="Corps"/>
                        <w:jc w:val="center"/>
                        <w:rPr>
                          <w:lang w:val="en-CA"/>
                        </w:rPr>
                      </w:pPr>
                      <w:r>
                        <w:rPr>
                          <w:rStyle w:val="Aucun"/>
                          <w:rFonts w:ascii="Arial" w:hAnsi="Arial"/>
                          <w:color w:val="A6A6A6"/>
                          <w:sz w:val="18"/>
                          <w:szCs w:val="18"/>
                          <w:u w:color="A6A6A6"/>
                          <w:shd w:val="clear" w:color="auto" w:fill="FFFFFF"/>
                          <w:lang w:val="fr-FR"/>
                        </w:rPr>
                        <w:t>Cin</w:t>
                      </w:r>
                      <w:r>
                        <w:rPr>
                          <w:rStyle w:val="Aucun"/>
                          <w:rFonts w:ascii="Arial" w:hAnsi="Arial"/>
                          <w:color w:val="A6A6A6"/>
                          <w:sz w:val="18"/>
                          <w:szCs w:val="18"/>
                          <w:u w:color="A6A6A6"/>
                          <w:shd w:val="clear" w:color="auto" w:fill="FFFFFF"/>
                          <w:lang w:val="fr-FR"/>
                        </w:rPr>
                        <w:t>é</w:t>
                      </w:r>
                      <w:r>
                        <w:rPr>
                          <w:rStyle w:val="Aucun"/>
                          <w:rFonts w:ascii="Arial" w:hAnsi="Arial"/>
                          <w:color w:val="A6A6A6"/>
                          <w:sz w:val="18"/>
                          <w:szCs w:val="18"/>
                          <w:u w:color="A6A6A6"/>
                          <w:shd w:val="clear" w:color="auto" w:fill="FFFFFF"/>
                          <w:lang w:val="fr-FR"/>
                        </w:rPr>
                        <w:t>math</w:t>
                      </w:r>
                      <w:r>
                        <w:rPr>
                          <w:rStyle w:val="Aucun"/>
                          <w:rFonts w:ascii="Arial" w:hAnsi="Arial"/>
                          <w:color w:val="A6A6A6"/>
                          <w:sz w:val="18"/>
                          <w:szCs w:val="18"/>
                          <w:u w:color="A6A6A6"/>
                          <w:shd w:val="clear" w:color="auto" w:fill="FFFFFF"/>
                          <w:lang w:val="fr-FR"/>
                        </w:rPr>
                        <w:t>è</w:t>
                      </w:r>
                      <w:r>
                        <w:rPr>
                          <w:rStyle w:val="Aucun"/>
                          <w:rFonts w:ascii="Arial" w:hAnsi="Arial"/>
                          <w:color w:val="A6A6A6"/>
                          <w:sz w:val="18"/>
                          <w:szCs w:val="18"/>
                          <w:u w:color="A6A6A6"/>
                          <w:shd w:val="clear" w:color="auto" w:fill="FFFFFF"/>
                          <w:lang w:val="fr-FR"/>
                        </w:rPr>
                        <w:t>que qu</w:t>
                      </w:r>
                      <w:r>
                        <w:rPr>
                          <w:rStyle w:val="Aucun"/>
                          <w:rFonts w:ascii="Arial" w:hAnsi="Arial"/>
                          <w:color w:val="A6A6A6"/>
                          <w:sz w:val="18"/>
                          <w:szCs w:val="18"/>
                          <w:u w:color="A6A6A6"/>
                          <w:shd w:val="clear" w:color="auto" w:fill="FFFFFF"/>
                          <w:lang w:val="fr-FR"/>
                        </w:rPr>
                        <w:t>é</w:t>
                      </w:r>
                      <w:r>
                        <w:rPr>
                          <w:rStyle w:val="Aucun"/>
                          <w:rFonts w:ascii="Arial" w:hAnsi="Arial"/>
                          <w:color w:val="A6A6A6"/>
                          <w:sz w:val="18"/>
                          <w:szCs w:val="18"/>
                          <w:u w:color="A6A6A6"/>
                          <w:shd w:val="clear" w:color="auto" w:fill="FFFFFF"/>
                          <w:lang w:val="fr-FR"/>
                        </w:rPr>
                        <w:t>b</w:t>
                      </w:r>
                      <w:r>
                        <w:rPr>
                          <w:rStyle w:val="Aucun"/>
                          <w:rFonts w:ascii="Arial" w:hAnsi="Arial"/>
                          <w:color w:val="A6A6A6"/>
                          <w:sz w:val="18"/>
                          <w:szCs w:val="18"/>
                          <w:u w:color="A6A6A6"/>
                          <w:shd w:val="clear" w:color="auto" w:fill="FFFFFF"/>
                          <w:lang w:val="fr-FR"/>
                        </w:rPr>
                        <w:t>é</w:t>
                      </w:r>
                      <w:r>
                        <w:rPr>
                          <w:rStyle w:val="Aucun"/>
                          <w:rFonts w:ascii="Arial" w:hAnsi="Arial"/>
                          <w:color w:val="A6A6A6"/>
                          <w:sz w:val="18"/>
                          <w:szCs w:val="18"/>
                          <w:u w:color="A6A6A6"/>
                          <w:shd w:val="clear" w:color="auto" w:fill="FFFFFF"/>
                          <w:lang w:val="fr-FR"/>
                        </w:rPr>
                        <w:t xml:space="preserve">coise collection 1993.0395.01-03. </w:t>
                      </w:r>
                      <w:r w:rsidRPr="00082853">
                        <w:rPr>
                          <w:rStyle w:val="Aucun"/>
                          <w:rFonts w:ascii="Arial" w:hAnsi="Arial"/>
                          <w:color w:val="A6A6A6"/>
                          <w:sz w:val="18"/>
                          <w:szCs w:val="18"/>
                          <w:u w:color="A6A6A6"/>
                          <w:shd w:val="clear" w:color="auto" w:fill="FFFFFF"/>
                          <w:lang w:val="en-CA"/>
                        </w:rPr>
                        <w:t>AP</w:t>
                      </w:r>
                    </w:p>
                    <w:p w14:paraId="34D809A9" w14:textId="77777777" w:rsidR="00D66E8C" w:rsidRPr="00082853" w:rsidRDefault="00082853">
                      <w:pPr>
                        <w:pStyle w:val="Corps"/>
                        <w:jc w:val="center"/>
                        <w:rPr>
                          <w:lang w:val="en-CA"/>
                        </w:rPr>
                      </w:pPr>
                      <w:r w:rsidRPr="00082853">
                        <w:rPr>
                          <w:rStyle w:val="Aucun"/>
                          <w:rFonts w:ascii="Arial" w:hAnsi="Arial"/>
                          <w:color w:val="A6A6A6"/>
                          <w:sz w:val="18"/>
                          <w:szCs w:val="18"/>
                          <w:u w:color="A6A6A6"/>
                          <w:shd w:val="clear" w:color="auto" w:fill="FFFFFF"/>
                          <w:lang w:val="en-CA"/>
                        </w:rPr>
                        <w:t>TECHN</w:t>
                      </w:r>
                      <w:r>
                        <w:rPr>
                          <w:rStyle w:val="Aucun"/>
                          <w:rFonts w:ascii="Arial" w:hAnsi="Arial"/>
                          <w:color w:val="A6A6A6"/>
                          <w:sz w:val="18"/>
                          <w:szCs w:val="18"/>
                          <w:u w:color="A6A6A6"/>
                          <w:shd w:val="clear" w:color="auto" w:fill="FFFFFF"/>
                          <w:lang w:val="en-US"/>
                        </w:rPr>
                        <w:t>È</w:t>
                      </w:r>
                      <w:r w:rsidRPr="00082853">
                        <w:rPr>
                          <w:rStyle w:val="Aucun"/>
                          <w:rFonts w:ascii="Arial" w:hAnsi="Arial"/>
                          <w:color w:val="A6A6A6"/>
                          <w:sz w:val="18"/>
                          <w:szCs w:val="18"/>
                          <w:u w:color="A6A6A6"/>
                          <w:shd w:val="clear" w:color="auto" w:fill="FFFFFF"/>
                          <w:lang w:val="en-CA"/>
                        </w:rPr>
                        <w:t>S CC BY-SA 4.0</w:t>
                      </w:r>
                    </w:p>
                  </w:txbxContent>
                </v:textbox>
                <w10:wrap type="square" anchory="line"/>
              </v:rect>
            </w:pict>
          </mc:Fallback>
        </mc:AlternateContent>
      </w:r>
    </w:p>
    <w:p w14:paraId="34D8093B" w14:textId="77777777" w:rsidR="00D66E8C" w:rsidRDefault="00D66E8C">
      <w:pPr>
        <w:pStyle w:val="Corps"/>
        <w:spacing w:after="240" w:line="360" w:lineRule="auto"/>
        <w:rPr>
          <w:rStyle w:val="Aucun"/>
          <w:rFonts w:ascii="Arial" w:eastAsia="Arial" w:hAnsi="Arial" w:cs="Arial"/>
          <w:sz w:val="22"/>
          <w:szCs w:val="22"/>
        </w:rPr>
      </w:pPr>
    </w:p>
    <w:p w14:paraId="34D8093C" w14:textId="77777777" w:rsidR="00D66E8C" w:rsidRPr="00082853" w:rsidRDefault="00082853">
      <w:pPr>
        <w:pStyle w:val="Corps"/>
        <w:rPr>
          <w:rStyle w:val="Aucun"/>
          <w:rFonts w:ascii="Arial" w:eastAsia="Arial" w:hAnsi="Arial" w:cs="Arial"/>
          <w:sz w:val="22"/>
          <w:szCs w:val="22"/>
          <w:lang w:val="en-CA"/>
        </w:rPr>
      </w:pPr>
      <w:r>
        <w:rPr>
          <w:rStyle w:val="Aucun"/>
          <w:rFonts w:ascii="Arial" w:hAnsi="Arial"/>
          <w:sz w:val="22"/>
          <w:szCs w:val="22"/>
          <w:lang w:val="en-US"/>
        </w:rPr>
        <w:t>This activity is based on the academic curricula of the following subjects:</w:t>
      </w:r>
    </w:p>
    <w:p w14:paraId="34D8093D" w14:textId="77777777" w:rsidR="00D66E8C" w:rsidRDefault="00082853">
      <w:pPr>
        <w:pStyle w:val="Corps"/>
        <w:numPr>
          <w:ilvl w:val="0"/>
          <w:numId w:val="2"/>
        </w:numPr>
        <w:jc w:val="both"/>
        <w:rPr>
          <w:rFonts w:ascii="Arial" w:hAnsi="Arial"/>
          <w:sz w:val="22"/>
          <w:szCs w:val="22"/>
          <w:lang w:val="en-US"/>
        </w:rPr>
      </w:pPr>
      <w:r>
        <w:rPr>
          <w:rStyle w:val="Aucun"/>
          <w:rFonts w:ascii="Arial" w:hAnsi="Arial"/>
          <w:sz w:val="22"/>
          <w:szCs w:val="22"/>
          <w:lang w:val="en-US"/>
        </w:rPr>
        <w:t>History of Quebec and Canada, Cycle Two (</w:t>
      </w:r>
      <w:r>
        <w:rPr>
          <w:rFonts w:ascii="Arial" w:hAnsi="Arial"/>
          <w:sz w:val="22"/>
          <w:szCs w:val="22"/>
          <w:lang w:val="en-US"/>
        </w:rPr>
        <w:t>Secondary 4)</w:t>
      </w:r>
    </w:p>
    <w:p w14:paraId="34D8093E" w14:textId="77777777" w:rsidR="00D66E8C" w:rsidRDefault="00082853">
      <w:pPr>
        <w:pStyle w:val="Corps"/>
        <w:numPr>
          <w:ilvl w:val="1"/>
          <w:numId w:val="2"/>
        </w:numPr>
        <w:jc w:val="both"/>
        <w:rPr>
          <w:rFonts w:ascii="Arial" w:hAnsi="Arial"/>
          <w:sz w:val="22"/>
          <w:szCs w:val="22"/>
          <w:lang w:val="en-US"/>
        </w:rPr>
      </w:pPr>
      <w:r>
        <w:rPr>
          <w:rStyle w:val="Aucun"/>
          <w:rFonts w:ascii="Arial" w:hAnsi="Arial"/>
          <w:sz w:val="22"/>
          <w:szCs w:val="22"/>
          <w:lang w:val="en-US"/>
        </w:rPr>
        <w:t>Competency</w:t>
      </w:r>
      <w:r>
        <w:rPr>
          <w:rStyle w:val="Aucun"/>
          <w:rFonts w:ascii="Arial" w:hAnsi="Arial"/>
          <w:sz w:val="22"/>
          <w:szCs w:val="22"/>
          <w:lang w:val="en-US"/>
        </w:rPr>
        <w:t> </w:t>
      </w:r>
      <w:r>
        <w:rPr>
          <w:rStyle w:val="Aucun"/>
          <w:rFonts w:ascii="Arial" w:hAnsi="Arial"/>
          <w:sz w:val="22"/>
          <w:szCs w:val="22"/>
          <w:lang w:val="en-US"/>
        </w:rPr>
        <w:t xml:space="preserve">1: Characterizes a </w:t>
      </w:r>
      <w:r>
        <w:rPr>
          <w:rStyle w:val="Aucun"/>
          <w:rFonts w:ascii="Arial" w:hAnsi="Arial"/>
          <w:sz w:val="22"/>
          <w:szCs w:val="22"/>
          <w:lang w:val="en-US"/>
        </w:rPr>
        <w:t>period in the history of Qu</w:t>
      </w:r>
      <w:r>
        <w:rPr>
          <w:rStyle w:val="Aucun"/>
          <w:rFonts w:ascii="Arial" w:hAnsi="Arial"/>
          <w:sz w:val="22"/>
          <w:szCs w:val="22"/>
          <w:lang w:val="en-US"/>
        </w:rPr>
        <w:t>é</w:t>
      </w:r>
      <w:r>
        <w:rPr>
          <w:rStyle w:val="Aucun"/>
          <w:rFonts w:ascii="Arial" w:hAnsi="Arial"/>
          <w:sz w:val="22"/>
          <w:szCs w:val="22"/>
          <w:lang w:val="en-US"/>
        </w:rPr>
        <w:t>bec and Canada</w:t>
      </w:r>
    </w:p>
    <w:p w14:paraId="34D8093F" w14:textId="77777777" w:rsidR="00D66E8C" w:rsidRDefault="00082853">
      <w:pPr>
        <w:pStyle w:val="Corps"/>
        <w:numPr>
          <w:ilvl w:val="1"/>
          <w:numId w:val="2"/>
        </w:numPr>
        <w:jc w:val="both"/>
        <w:rPr>
          <w:rFonts w:ascii="Arial" w:hAnsi="Arial"/>
          <w:sz w:val="22"/>
          <w:szCs w:val="22"/>
          <w:lang w:val="en-US"/>
        </w:rPr>
      </w:pPr>
      <w:r>
        <w:rPr>
          <w:rStyle w:val="Aucun"/>
          <w:rFonts w:ascii="Arial" w:hAnsi="Arial"/>
          <w:sz w:val="22"/>
          <w:szCs w:val="22"/>
          <w:lang w:val="en-US"/>
        </w:rPr>
        <w:t>Competency</w:t>
      </w:r>
      <w:r>
        <w:rPr>
          <w:rStyle w:val="Aucun"/>
          <w:rFonts w:ascii="Arial" w:hAnsi="Arial"/>
          <w:sz w:val="22"/>
          <w:szCs w:val="22"/>
          <w:lang w:val="en-US"/>
        </w:rPr>
        <w:t> </w:t>
      </w:r>
      <w:r>
        <w:rPr>
          <w:rStyle w:val="Aucun"/>
          <w:rFonts w:ascii="Arial" w:hAnsi="Arial"/>
          <w:sz w:val="22"/>
          <w:szCs w:val="22"/>
          <w:lang w:val="en-US"/>
        </w:rPr>
        <w:t xml:space="preserve">2: Interprets the social phenomenon </w:t>
      </w:r>
      <w:r>
        <w:rPr>
          <w:rStyle w:val="Aucun"/>
          <w:rFonts w:ascii="Arial" w:hAnsi="Arial"/>
          <w:sz w:val="22"/>
          <w:szCs w:val="22"/>
          <w:lang w:val="en-US"/>
        </w:rPr>
        <w:t>“</w:t>
      </w:r>
      <w:r>
        <w:rPr>
          <w:rStyle w:val="Aucun"/>
          <w:rFonts w:ascii="Arial" w:hAnsi="Arial"/>
          <w:sz w:val="22"/>
          <w:szCs w:val="22"/>
          <w:lang w:val="en-US"/>
        </w:rPr>
        <w:t>The modernization of Qu</w:t>
      </w:r>
      <w:r>
        <w:rPr>
          <w:rStyle w:val="Aucun"/>
          <w:rFonts w:ascii="Arial" w:hAnsi="Arial"/>
          <w:sz w:val="22"/>
          <w:szCs w:val="22"/>
          <w:lang w:val="en-US"/>
        </w:rPr>
        <w:t>é</w:t>
      </w:r>
      <w:r>
        <w:rPr>
          <w:rStyle w:val="Aucun"/>
          <w:rFonts w:ascii="Arial" w:hAnsi="Arial"/>
          <w:sz w:val="22"/>
          <w:szCs w:val="22"/>
          <w:lang w:val="en-US"/>
        </w:rPr>
        <w:t>bec and the Quiet Revolution</w:t>
      </w:r>
      <w:r>
        <w:rPr>
          <w:rStyle w:val="Aucun"/>
          <w:rFonts w:ascii="Arial" w:hAnsi="Arial"/>
          <w:sz w:val="22"/>
          <w:szCs w:val="22"/>
          <w:lang w:val="en-US"/>
        </w:rPr>
        <w:t>”</w:t>
      </w:r>
    </w:p>
    <w:p w14:paraId="34D80940" w14:textId="77777777" w:rsidR="00D66E8C" w:rsidRDefault="00082853">
      <w:pPr>
        <w:pStyle w:val="Corps"/>
        <w:numPr>
          <w:ilvl w:val="0"/>
          <w:numId w:val="4"/>
        </w:numPr>
        <w:rPr>
          <w:rFonts w:ascii="Arial" w:hAnsi="Arial"/>
          <w:sz w:val="22"/>
          <w:szCs w:val="22"/>
          <w:lang w:val="en-US"/>
        </w:rPr>
      </w:pPr>
      <w:r>
        <w:rPr>
          <w:rStyle w:val="Aucun"/>
          <w:rFonts w:ascii="Arial" w:hAnsi="Arial"/>
          <w:sz w:val="22"/>
          <w:szCs w:val="22"/>
          <w:lang w:val="en-US"/>
        </w:rPr>
        <w:t>Visual Arts, Cycle Two (</w:t>
      </w:r>
      <w:r>
        <w:rPr>
          <w:rFonts w:ascii="Arial" w:hAnsi="Arial"/>
          <w:sz w:val="22"/>
          <w:szCs w:val="22"/>
          <w:lang w:val="en-US"/>
        </w:rPr>
        <w:t>Secondary 4)</w:t>
      </w:r>
    </w:p>
    <w:p w14:paraId="34D80941" w14:textId="77777777" w:rsidR="00D66E8C" w:rsidRDefault="00082853">
      <w:pPr>
        <w:pStyle w:val="Corps"/>
        <w:numPr>
          <w:ilvl w:val="1"/>
          <w:numId w:val="4"/>
        </w:numPr>
        <w:rPr>
          <w:rFonts w:ascii="Arial" w:hAnsi="Arial"/>
          <w:sz w:val="22"/>
          <w:szCs w:val="22"/>
          <w:lang w:val="en-US"/>
        </w:rPr>
      </w:pPr>
      <w:r>
        <w:rPr>
          <w:rStyle w:val="Aucun"/>
          <w:rFonts w:ascii="Arial" w:hAnsi="Arial"/>
          <w:sz w:val="22"/>
          <w:szCs w:val="22"/>
          <w:lang w:val="en-US"/>
        </w:rPr>
        <w:t>Competency</w:t>
      </w:r>
      <w:r>
        <w:rPr>
          <w:rStyle w:val="Aucun"/>
          <w:rFonts w:ascii="Arial" w:hAnsi="Arial"/>
          <w:sz w:val="22"/>
          <w:szCs w:val="22"/>
          <w:lang w:val="en-US"/>
        </w:rPr>
        <w:t> </w:t>
      </w:r>
      <w:r>
        <w:rPr>
          <w:rStyle w:val="Aucun"/>
          <w:rFonts w:ascii="Arial" w:hAnsi="Arial"/>
          <w:sz w:val="22"/>
          <w:szCs w:val="22"/>
          <w:lang w:val="en-US"/>
        </w:rPr>
        <w:t xml:space="preserve">2: Creates media images </w:t>
      </w:r>
    </w:p>
    <w:p w14:paraId="34D80942" w14:textId="77777777" w:rsidR="00D66E8C" w:rsidRDefault="00082853">
      <w:pPr>
        <w:pStyle w:val="Corps"/>
        <w:numPr>
          <w:ilvl w:val="1"/>
          <w:numId w:val="4"/>
        </w:numPr>
        <w:rPr>
          <w:rFonts w:ascii="Arial" w:hAnsi="Arial"/>
          <w:sz w:val="22"/>
          <w:szCs w:val="22"/>
          <w:lang w:val="en-US"/>
        </w:rPr>
      </w:pPr>
      <w:r>
        <w:rPr>
          <w:rStyle w:val="Aucun"/>
          <w:rFonts w:ascii="Arial" w:hAnsi="Arial"/>
          <w:sz w:val="22"/>
          <w:szCs w:val="22"/>
          <w:lang w:val="en-US"/>
        </w:rPr>
        <w:t>Competency</w:t>
      </w:r>
      <w:r>
        <w:rPr>
          <w:rStyle w:val="Aucun"/>
          <w:rFonts w:ascii="Arial" w:hAnsi="Arial"/>
          <w:sz w:val="22"/>
          <w:szCs w:val="22"/>
          <w:lang w:val="en-US"/>
        </w:rPr>
        <w:t> </w:t>
      </w:r>
      <w:r>
        <w:rPr>
          <w:rStyle w:val="Aucun"/>
          <w:rFonts w:ascii="Arial" w:hAnsi="Arial"/>
          <w:sz w:val="22"/>
          <w:szCs w:val="22"/>
          <w:lang w:val="en-US"/>
        </w:rPr>
        <w:t>3: Appreciates images</w:t>
      </w:r>
    </w:p>
    <w:p w14:paraId="34D80943" w14:textId="77777777" w:rsidR="00D66E8C" w:rsidRDefault="00D66E8C">
      <w:pPr>
        <w:pStyle w:val="Corps"/>
        <w:rPr>
          <w:rStyle w:val="Aucun"/>
          <w:rFonts w:ascii="Arial" w:eastAsia="Arial" w:hAnsi="Arial" w:cs="Arial"/>
          <w:sz w:val="22"/>
          <w:szCs w:val="22"/>
        </w:rPr>
      </w:pPr>
    </w:p>
    <w:p w14:paraId="34D80944" w14:textId="77777777" w:rsidR="00D66E8C" w:rsidRDefault="00082853">
      <w:pPr>
        <w:pStyle w:val="Corps"/>
        <w:spacing w:after="160" w:line="259" w:lineRule="auto"/>
      </w:pPr>
      <w:r>
        <w:rPr>
          <w:rFonts w:ascii="Arial Unicode MS" w:hAnsi="Arial Unicode MS"/>
        </w:rPr>
        <w:lastRenderedPageBreak/>
        <w:br w:type="page"/>
      </w:r>
    </w:p>
    <w:p w14:paraId="34D80945" w14:textId="77777777" w:rsidR="00D66E8C" w:rsidRPr="00082853" w:rsidRDefault="00082853">
      <w:pPr>
        <w:pStyle w:val="Corps"/>
        <w:jc w:val="center"/>
        <w:rPr>
          <w:rStyle w:val="Aucun"/>
          <w:rFonts w:ascii="Arial" w:eastAsia="Arial" w:hAnsi="Arial" w:cs="Arial"/>
          <w:b/>
          <w:bCs/>
          <w:sz w:val="22"/>
          <w:szCs w:val="22"/>
          <w:lang w:val="en-CA"/>
        </w:rPr>
      </w:pPr>
      <w:r>
        <w:rPr>
          <w:rStyle w:val="Aucun"/>
          <w:rFonts w:ascii="Arial" w:hAnsi="Arial"/>
          <w:b/>
          <w:bCs/>
          <w:sz w:val="22"/>
          <w:szCs w:val="22"/>
          <w:lang w:val="en-US"/>
        </w:rPr>
        <w:lastRenderedPageBreak/>
        <w:t>Ba</w:t>
      </w:r>
      <w:r>
        <w:rPr>
          <w:rStyle w:val="Aucun"/>
          <w:rFonts w:ascii="Arial" w:hAnsi="Arial"/>
          <w:b/>
          <w:bCs/>
          <w:sz w:val="22"/>
          <w:szCs w:val="22"/>
          <w:lang w:val="en-US"/>
        </w:rPr>
        <w:t xml:space="preserve">ckground of the creation of this camera </w:t>
      </w:r>
    </w:p>
    <w:p w14:paraId="34D80946" w14:textId="77777777" w:rsidR="00D66E8C" w:rsidRPr="00082853" w:rsidRDefault="00082853">
      <w:pPr>
        <w:pStyle w:val="Corps"/>
        <w:jc w:val="center"/>
        <w:rPr>
          <w:rStyle w:val="Aucun"/>
          <w:rFonts w:ascii="Arial" w:eastAsia="Arial" w:hAnsi="Arial" w:cs="Arial"/>
          <w:b/>
          <w:bCs/>
          <w:sz w:val="20"/>
          <w:szCs w:val="20"/>
          <w:lang w:val="en-CA"/>
        </w:rPr>
      </w:pPr>
      <w:r>
        <w:rPr>
          <w:rStyle w:val="Aucun"/>
          <w:rFonts w:ascii="Arial" w:hAnsi="Arial"/>
          <w:b/>
          <w:bCs/>
          <w:sz w:val="20"/>
          <w:szCs w:val="20"/>
          <w:lang w:val="en-US"/>
        </w:rPr>
        <w:t>This content may be shared by the teacher to introduce the activity.</w:t>
      </w:r>
    </w:p>
    <w:p w14:paraId="34D80947" w14:textId="77777777" w:rsidR="00D66E8C" w:rsidRPr="00082853" w:rsidRDefault="00D66E8C">
      <w:pPr>
        <w:pStyle w:val="Corps"/>
        <w:spacing w:line="360" w:lineRule="auto"/>
        <w:rPr>
          <w:rStyle w:val="Aucun"/>
          <w:rFonts w:ascii="Arial" w:eastAsia="Arial" w:hAnsi="Arial" w:cs="Arial"/>
          <w:sz w:val="22"/>
          <w:szCs w:val="22"/>
          <w:lang w:val="en-CA"/>
        </w:rPr>
      </w:pPr>
    </w:p>
    <w:p w14:paraId="34D80948" w14:textId="77777777" w:rsidR="00D66E8C" w:rsidRPr="00082853" w:rsidRDefault="00082853">
      <w:pPr>
        <w:pStyle w:val="Corps"/>
        <w:spacing w:line="360" w:lineRule="auto"/>
        <w:rPr>
          <w:rStyle w:val="Aucun"/>
          <w:rFonts w:ascii="Arial" w:eastAsia="Arial" w:hAnsi="Arial" w:cs="Arial"/>
          <w:sz w:val="22"/>
          <w:szCs w:val="22"/>
          <w:lang w:val="en-CA"/>
        </w:rPr>
      </w:pPr>
      <w:r>
        <w:rPr>
          <w:rStyle w:val="Aucun"/>
          <w:rFonts w:ascii="Arial" w:hAnsi="Arial"/>
          <w:sz w:val="22"/>
          <w:szCs w:val="22"/>
          <w:lang w:val="en-US"/>
        </w:rPr>
        <w:t xml:space="preserve">Starting in the 1960s, Quebec went through a period of modernization and economic prosperity characterized by political changes and a new sense of identity. The preceding period, called the </w:t>
      </w:r>
      <w:r w:rsidRPr="00082853">
        <w:rPr>
          <w:rStyle w:val="Aucun"/>
          <w:rFonts w:ascii="Arial" w:hAnsi="Arial"/>
          <w:i/>
          <w:iCs/>
          <w:sz w:val="22"/>
          <w:szCs w:val="22"/>
          <w:lang w:val="en-CA"/>
        </w:rPr>
        <w:t xml:space="preserve">Grande </w:t>
      </w:r>
      <w:proofErr w:type="spellStart"/>
      <w:r w:rsidRPr="00082853">
        <w:rPr>
          <w:rStyle w:val="Aucun"/>
          <w:rFonts w:ascii="Arial" w:hAnsi="Arial"/>
          <w:i/>
          <w:iCs/>
          <w:sz w:val="22"/>
          <w:szCs w:val="22"/>
          <w:lang w:val="en-CA"/>
        </w:rPr>
        <w:t>Noirceur</w:t>
      </w:r>
      <w:proofErr w:type="spellEnd"/>
      <w:r>
        <w:rPr>
          <w:rStyle w:val="Aucun"/>
          <w:rFonts w:ascii="Arial" w:hAnsi="Arial"/>
          <w:sz w:val="22"/>
          <w:szCs w:val="22"/>
          <w:lang w:val="en-US"/>
        </w:rPr>
        <w:t>, refers to the second mandate of Premier Maurice D</w:t>
      </w:r>
      <w:r>
        <w:rPr>
          <w:rStyle w:val="Aucun"/>
          <w:rFonts w:ascii="Arial" w:hAnsi="Arial"/>
          <w:sz w:val="22"/>
          <w:szCs w:val="22"/>
          <w:lang w:val="en-US"/>
        </w:rPr>
        <w:t xml:space="preserve">uplessis (1944 to 1959), the leader of the Union </w:t>
      </w:r>
      <w:proofErr w:type="spellStart"/>
      <w:r>
        <w:rPr>
          <w:rStyle w:val="Aucun"/>
          <w:rFonts w:ascii="Arial" w:hAnsi="Arial"/>
          <w:sz w:val="22"/>
          <w:szCs w:val="22"/>
          <w:lang w:val="en-US"/>
        </w:rPr>
        <w:t>Nationale</w:t>
      </w:r>
      <w:proofErr w:type="spellEnd"/>
      <w:r>
        <w:rPr>
          <w:rStyle w:val="Aucun"/>
          <w:rFonts w:ascii="Arial" w:hAnsi="Arial"/>
          <w:sz w:val="22"/>
          <w:szCs w:val="22"/>
          <w:lang w:val="en-US"/>
        </w:rPr>
        <w:t xml:space="preserve"> political party. The </w:t>
      </w:r>
      <w:r w:rsidRPr="00082853">
        <w:rPr>
          <w:rStyle w:val="Aucun"/>
          <w:rFonts w:ascii="Arial" w:hAnsi="Arial"/>
          <w:i/>
          <w:iCs/>
          <w:sz w:val="22"/>
          <w:szCs w:val="22"/>
          <w:lang w:val="en-CA"/>
        </w:rPr>
        <w:t xml:space="preserve">Grande </w:t>
      </w:r>
      <w:proofErr w:type="spellStart"/>
      <w:r w:rsidRPr="00082853">
        <w:rPr>
          <w:rStyle w:val="Aucun"/>
          <w:rFonts w:ascii="Arial" w:hAnsi="Arial"/>
          <w:i/>
          <w:iCs/>
          <w:sz w:val="22"/>
          <w:szCs w:val="22"/>
          <w:lang w:val="en-CA"/>
        </w:rPr>
        <w:t>Noirceur</w:t>
      </w:r>
      <w:proofErr w:type="spellEnd"/>
      <w:r>
        <w:rPr>
          <w:rStyle w:val="Aucun"/>
          <w:rFonts w:ascii="Arial" w:hAnsi="Arial"/>
          <w:sz w:val="22"/>
          <w:szCs w:val="22"/>
          <w:lang w:val="en-US"/>
        </w:rPr>
        <w:t xml:space="preserve"> ended with Duplessis</w:t>
      </w:r>
      <w:r>
        <w:rPr>
          <w:rStyle w:val="Aucun"/>
          <w:rFonts w:ascii="Arial" w:hAnsi="Arial"/>
          <w:sz w:val="22"/>
          <w:szCs w:val="22"/>
          <w:lang w:val="en-US"/>
        </w:rPr>
        <w:t>’</w:t>
      </w:r>
      <w:r>
        <w:rPr>
          <w:rStyle w:val="Aucun"/>
          <w:rFonts w:ascii="Arial" w:hAnsi="Arial"/>
          <w:sz w:val="22"/>
          <w:szCs w:val="22"/>
          <w:lang w:val="en-US"/>
        </w:rPr>
        <w:t xml:space="preserve">s death in 1959 and the election of Jean Lesage in 1960. </w:t>
      </w:r>
    </w:p>
    <w:p w14:paraId="34D80949" w14:textId="77777777" w:rsidR="00D66E8C" w:rsidRPr="00082853" w:rsidRDefault="00D66E8C">
      <w:pPr>
        <w:pStyle w:val="Corps"/>
        <w:spacing w:line="360" w:lineRule="auto"/>
        <w:rPr>
          <w:rStyle w:val="Aucun"/>
          <w:rFonts w:ascii="Arial" w:eastAsia="Arial" w:hAnsi="Arial" w:cs="Arial"/>
          <w:sz w:val="22"/>
          <w:szCs w:val="22"/>
          <w:lang w:val="en-CA"/>
        </w:rPr>
      </w:pPr>
    </w:p>
    <w:p w14:paraId="34D8094A" w14:textId="77777777" w:rsidR="00D66E8C" w:rsidRPr="00082853" w:rsidRDefault="00082853">
      <w:pPr>
        <w:pStyle w:val="Corps"/>
        <w:spacing w:line="360" w:lineRule="auto"/>
        <w:rPr>
          <w:rStyle w:val="Aucun"/>
          <w:rFonts w:ascii="Arial" w:eastAsia="Arial" w:hAnsi="Arial" w:cs="Arial"/>
          <w:sz w:val="22"/>
          <w:szCs w:val="22"/>
          <w:lang w:val="en-CA"/>
        </w:rPr>
      </w:pPr>
      <w:r>
        <w:rPr>
          <w:rStyle w:val="Aucun"/>
          <w:rFonts w:ascii="Arial" w:hAnsi="Arial"/>
          <w:sz w:val="22"/>
          <w:szCs w:val="22"/>
          <w:lang w:val="en-US"/>
        </w:rPr>
        <w:t>The Duplessis era was marked by the premier</w:t>
      </w:r>
      <w:r>
        <w:rPr>
          <w:rStyle w:val="Aucun"/>
          <w:rFonts w:ascii="Arial" w:hAnsi="Arial"/>
          <w:sz w:val="22"/>
          <w:szCs w:val="22"/>
          <w:lang w:val="en-US"/>
        </w:rPr>
        <w:t>’</w:t>
      </w:r>
      <w:r>
        <w:rPr>
          <w:rStyle w:val="Aucun"/>
          <w:rFonts w:ascii="Arial" w:hAnsi="Arial"/>
          <w:sz w:val="22"/>
          <w:szCs w:val="22"/>
          <w:lang w:val="en-US"/>
        </w:rPr>
        <w:t xml:space="preserve">s anti-communist stance (he opposed </w:t>
      </w:r>
      <w:r>
        <w:rPr>
          <w:rStyle w:val="Aucun"/>
          <w:rFonts w:ascii="Arial" w:hAnsi="Arial"/>
          <w:sz w:val="22"/>
          <w:szCs w:val="22"/>
          <w:lang w:val="en-US"/>
        </w:rPr>
        <w:t>union demands), his adherence to tradition and his relationship with the Catholic Church (which was highly involved in the management of schools and hospitals). In the late 1950s, the people of Quebec began to seek more cultural and economic freedom. The m</w:t>
      </w:r>
      <w:r>
        <w:rPr>
          <w:rStyle w:val="Aucun"/>
          <w:rFonts w:ascii="Arial" w:hAnsi="Arial"/>
          <w:sz w:val="22"/>
          <w:szCs w:val="22"/>
          <w:lang w:val="en-US"/>
        </w:rPr>
        <w:t xml:space="preserve">oral authority of the clergy was called into question by artists, </w:t>
      </w:r>
      <w:proofErr w:type="gramStart"/>
      <w:r>
        <w:rPr>
          <w:rStyle w:val="Aucun"/>
          <w:rFonts w:ascii="Arial" w:hAnsi="Arial"/>
          <w:sz w:val="22"/>
          <w:szCs w:val="22"/>
          <w:lang w:val="en-US"/>
        </w:rPr>
        <w:t>unions</w:t>
      </w:r>
      <w:proofErr w:type="gramEnd"/>
      <w:r>
        <w:rPr>
          <w:rStyle w:val="Aucun"/>
          <w:rFonts w:ascii="Arial" w:hAnsi="Arial"/>
          <w:sz w:val="22"/>
          <w:szCs w:val="22"/>
          <w:lang w:val="en-US"/>
        </w:rPr>
        <w:t xml:space="preserve"> and the media. The election of Jean Lesage, leader of the Quebec Liberal Party, marked the beginning of the Quiet Revolution. Lesage introduced reforms to the education, health care a</w:t>
      </w:r>
      <w:r>
        <w:rPr>
          <w:rStyle w:val="Aucun"/>
          <w:rFonts w:ascii="Arial" w:hAnsi="Arial"/>
          <w:sz w:val="22"/>
          <w:szCs w:val="22"/>
          <w:lang w:val="en-US"/>
        </w:rPr>
        <w:t xml:space="preserve">nd social services systems and invested in the modernization of Quebec society. His contributions included nationalizing the electricity service (1962), adopting the Hospital Insurance Act (1962), reforming the Quebec </w:t>
      </w:r>
      <w:proofErr w:type="spellStart"/>
      <w:r>
        <w:rPr>
          <w:rStyle w:val="Aucun"/>
          <w:rFonts w:ascii="Arial" w:hAnsi="Arial"/>
          <w:sz w:val="22"/>
          <w:szCs w:val="22"/>
          <w:lang w:val="en-US"/>
        </w:rPr>
        <w:t>Labour</w:t>
      </w:r>
      <w:proofErr w:type="spellEnd"/>
      <w:r>
        <w:rPr>
          <w:rStyle w:val="Aucun"/>
          <w:rFonts w:ascii="Arial" w:hAnsi="Arial"/>
          <w:sz w:val="22"/>
          <w:szCs w:val="22"/>
          <w:lang w:val="en-US"/>
        </w:rPr>
        <w:t xml:space="preserve"> Code (1964), creating the Quebe</w:t>
      </w:r>
      <w:r>
        <w:rPr>
          <w:rStyle w:val="Aucun"/>
          <w:rFonts w:ascii="Arial" w:hAnsi="Arial"/>
          <w:sz w:val="22"/>
          <w:szCs w:val="22"/>
          <w:lang w:val="en-US"/>
        </w:rPr>
        <w:t xml:space="preserve">c pension Plan (1965) an adopting the Social Aid Act (1969). </w:t>
      </w:r>
    </w:p>
    <w:p w14:paraId="34D8094B" w14:textId="77777777" w:rsidR="00D66E8C" w:rsidRPr="00082853" w:rsidRDefault="00D66E8C">
      <w:pPr>
        <w:pStyle w:val="Corps"/>
        <w:spacing w:line="360" w:lineRule="auto"/>
        <w:rPr>
          <w:rStyle w:val="Aucun"/>
          <w:rFonts w:ascii="Arial" w:eastAsia="Arial" w:hAnsi="Arial" w:cs="Arial"/>
          <w:sz w:val="22"/>
          <w:szCs w:val="22"/>
          <w:lang w:val="en-CA"/>
        </w:rPr>
      </w:pPr>
    </w:p>
    <w:p w14:paraId="34D8094C" w14:textId="77777777" w:rsidR="00D66E8C" w:rsidRPr="00082853" w:rsidRDefault="00082853">
      <w:pPr>
        <w:pStyle w:val="Corps"/>
        <w:spacing w:line="360" w:lineRule="auto"/>
        <w:rPr>
          <w:rStyle w:val="Aucun"/>
          <w:rFonts w:ascii="Arial" w:eastAsia="Arial" w:hAnsi="Arial" w:cs="Arial"/>
          <w:sz w:val="22"/>
          <w:szCs w:val="22"/>
          <w:lang w:val="en-CA"/>
        </w:rPr>
      </w:pPr>
      <w:r>
        <w:rPr>
          <w:rStyle w:val="Aucun"/>
          <w:rFonts w:ascii="Arial" w:hAnsi="Arial"/>
          <w:sz w:val="22"/>
          <w:szCs w:val="22"/>
          <w:lang w:val="en-US"/>
        </w:rPr>
        <w:t>This period also gave rise to increased recognition of women</w:t>
      </w:r>
      <w:r>
        <w:rPr>
          <w:rStyle w:val="Aucun"/>
          <w:rFonts w:ascii="Arial" w:hAnsi="Arial"/>
          <w:sz w:val="22"/>
          <w:szCs w:val="22"/>
          <w:lang w:val="en-US"/>
        </w:rPr>
        <w:t>’</w:t>
      </w:r>
      <w:r>
        <w:rPr>
          <w:rStyle w:val="Aucun"/>
          <w:rFonts w:ascii="Arial" w:hAnsi="Arial"/>
          <w:sz w:val="22"/>
          <w:szCs w:val="22"/>
          <w:lang w:val="en-US"/>
        </w:rPr>
        <w:t>s rights. Starting in 1964, women gained greater access to higher education and could apply for jobs previously held by men. Spurred</w:t>
      </w:r>
      <w:r>
        <w:rPr>
          <w:rStyle w:val="Aucun"/>
          <w:rFonts w:ascii="Arial" w:hAnsi="Arial"/>
          <w:sz w:val="22"/>
          <w:szCs w:val="22"/>
          <w:lang w:val="en-US"/>
        </w:rPr>
        <w:t xml:space="preserve"> by their desire for equality and freedom of choice, women made their voices heard and secured legal gains, such as the ability to sign documents without their husband's consent. They also obtained social recognition; one example of this was the holding of</w:t>
      </w:r>
      <w:r>
        <w:rPr>
          <w:rStyle w:val="Aucun"/>
          <w:rFonts w:ascii="Arial" w:hAnsi="Arial"/>
          <w:sz w:val="22"/>
          <w:szCs w:val="22"/>
          <w:lang w:val="en-US"/>
        </w:rPr>
        <w:t xml:space="preserve"> the 1967 Royal Commission of Inquiry on the Status of Women, which had been demanded by the </w:t>
      </w:r>
      <w:r w:rsidRPr="00082853">
        <w:rPr>
          <w:rStyle w:val="Aucun"/>
          <w:rFonts w:ascii="Arial" w:hAnsi="Arial"/>
          <w:i/>
          <w:iCs/>
          <w:sz w:val="22"/>
          <w:szCs w:val="22"/>
          <w:lang w:val="en-CA"/>
        </w:rPr>
        <w:t>F</w:t>
      </w:r>
      <w:r>
        <w:rPr>
          <w:rStyle w:val="Aucun"/>
          <w:rFonts w:ascii="Arial" w:hAnsi="Arial"/>
          <w:i/>
          <w:iCs/>
          <w:sz w:val="22"/>
          <w:szCs w:val="22"/>
          <w:lang w:val="en-US"/>
        </w:rPr>
        <w:t>é</w:t>
      </w:r>
      <w:r w:rsidRPr="00082853">
        <w:rPr>
          <w:rStyle w:val="Aucun"/>
          <w:rFonts w:ascii="Arial" w:hAnsi="Arial"/>
          <w:i/>
          <w:iCs/>
          <w:sz w:val="22"/>
          <w:szCs w:val="22"/>
          <w:lang w:val="en-CA"/>
        </w:rPr>
        <w:t>d</w:t>
      </w:r>
      <w:r>
        <w:rPr>
          <w:rStyle w:val="Aucun"/>
          <w:rFonts w:ascii="Arial" w:hAnsi="Arial"/>
          <w:i/>
          <w:iCs/>
          <w:sz w:val="22"/>
          <w:szCs w:val="22"/>
          <w:lang w:val="en-US"/>
        </w:rPr>
        <w:t>é</w:t>
      </w:r>
      <w:r w:rsidRPr="00082853">
        <w:rPr>
          <w:rStyle w:val="Aucun"/>
          <w:rFonts w:ascii="Arial" w:hAnsi="Arial"/>
          <w:i/>
          <w:iCs/>
          <w:sz w:val="22"/>
          <w:szCs w:val="22"/>
          <w:lang w:val="en-CA"/>
        </w:rPr>
        <w:t>ration des femmes du Qu</w:t>
      </w:r>
      <w:proofErr w:type="spellStart"/>
      <w:r>
        <w:rPr>
          <w:rStyle w:val="Aucun"/>
          <w:rFonts w:ascii="Arial" w:hAnsi="Arial"/>
          <w:i/>
          <w:iCs/>
          <w:sz w:val="22"/>
          <w:szCs w:val="22"/>
          <w:lang w:val="en-US"/>
        </w:rPr>
        <w:t>é</w:t>
      </w:r>
      <w:r>
        <w:rPr>
          <w:rStyle w:val="Aucun"/>
          <w:rFonts w:ascii="Arial" w:hAnsi="Arial"/>
          <w:i/>
          <w:iCs/>
          <w:sz w:val="22"/>
          <w:szCs w:val="22"/>
          <w:lang w:val="en-US"/>
        </w:rPr>
        <w:t>bec</w:t>
      </w:r>
      <w:proofErr w:type="spellEnd"/>
      <w:r w:rsidRPr="00082853">
        <w:rPr>
          <w:rStyle w:val="Aucun"/>
          <w:rFonts w:ascii="Arial" w:hAnsi="Arial"/>
          <w:sz w:val="22"/>
          <w:szCs w:val="22"/>
          <w:lang w:val="en-CA"/>
        </w:rPr>
        <w:t>.</w:t>
      </w:r>
    </w:p>
    <w:p w14:paraId="34D8094D" w14:textId="77777777" w:rsidR="00D66E8C" w:rsidRPr="00082853" w:rsidRDefault="00D66E8C">
      <w:pPr>
        <w:pStyle w:val="Corps"/>
        <w:spacing w:line="360" w:lineRule="auto"/>
        <w:rPr>
          <w:rStyle w:val="Aucun"/>
          <w:rFonts w:ascii="Arial" w:eastAsia="Arial" w:hAnsi="Arial" w:cs="Arial"/>
          <w:sz w:val="22"/>
          <w:szCs w:val="22"/>
          <w:lang w:val="en-CA"/>
        </w:rPr>
      </w:pPr>
    </w:p>
    <w:p w14:paraId="34D8094E" w14:textId="77777777" w:rsidR="00D66E8C" w:rsidRPr="00082853" w:rsidRDefault="00082853">
      <w:pPr>
        <w:pStyle w:val="Corps"/>
        <w:spacing w:line="360" w:lineRule="auto"/>
        <w:rPr>
          <w:rStyle w:val="Aucun"/>
          <w:rFonts w:ascii="Arial" w:eastAsia="Arial" w:hAnsi="Arial" w:cs="Arial"/>
          <w:sz w:val="22"/>
          <w:szCs w:val="22"/>
          <w:lang w:val="en-CA"/>
        </w:rPr>
      </w:pPr>
      <w:r>
        <w:rPr>
          <w:rStyle w:val="Aucun"/>
          <w:rFonts w:ascii="Arial" w:hAnsi="Arial"/>
          <w:sz w:val="22"/>
          <w:szCs w:val="22"/>
          <w:lang w:val="en-US"/>
        </w:rPr>
        <w:t>Although certain gains were made during those years, the social pressures women faced nevertheless slowed their emancipation.</w:t>
      </w:r>
    </w:p>
    <w:p w14:paraId="34D8094F" w14:textId="77777777" w:rsidR="00D66E8C" w:rsidRPr="00082853" w:rsidRDefault="00D66E8C">
      <w:pPr>
        <w:pStyle w:val="Corps"/>
        <w:spacing w:line="360" w:lineRule="auto"/>
        <w:rPr>
          <w:rStyle w:val="Aucun"/>
          <w:rFonts w:ascii="Arial" w:eastAsia="Arial" w:hAnsi="Arial" w:cs="Arial"/>
          <w:sz w:val="22"/>
          <w:szCs w:val="22"/>
          <w:lang w:val="en-CA"/>
        </w:rPr>
      </w:pPr>
    </w:p>
    <w:p w14:paraId="34D80950" w14:textId="77777777" w:rsidR="00D66E8C" w:rsidRPr="00082853" w:rsidRDefault="00082853">
      <w:pPr>
        <w:pStyle w:val="Corps"/>
        <w:spacing w:line="360" w:lineRule="auto"/>
        <w:rPr>
          <w:rStyle w:val="Aucun"/>
          <w:rFonts w:ascii="Arial" w:eastAsia="Arial" w:hAnsi="Arial" w:cs="Arial"/>
          <w:sz w:val="22"/>
          <w:szCs w:val="22"/>
          <w:lang w:val="en-CA"/>
        </w:rPr>
      </w:pPr>
      <w:r>
        <w:rPr>
          <w:rStyle w:val="Aucun"/>
          <w:rFonts w:ascii="Arial" w:hAnsi="Arial"/>
          <w:sz w:val="22"/>
          <w:szCs w:val="22"/>
          <w:lang w:val="en-US"/>
        </w:rPr>
        <w:t>Th</w:t>
      </w:r>
      <w:r>
        <w:rPr>
          <w:rStyle w:val="Aucun"/>
          <w:rFonts w:ascii="Arial" w:hAnsi="Arial"/>
          <w:sz w:val="22"/>
          <w:szCs w:val="22"/>
          <w:lang w:val="en-US"/>
        </w:rPr>
        <w:t>e 1970s were also rather turbulent. Of note were the nationalist movements (recognition of provincial jurisdictions, self-government in Quebec, the protection of the French language); the demands for recognition of the rights of Indigenous persons oppresse</w:t>
      </w:r>
      <w:r>
        <w:rPr>
          <w:rStyle w:val="Aucun"/>
          <w:rFonts w:ascii="Arial" w:hAnsi="Arial"/>
          <w:sz w:val="22"/>
          <w:szCs w:val="22"/>
          <w:lang w:val="en-US"/>
        </w:rPr>
        <w:t xml:space="preserve">d by the Indian Act; and the </w:t>
      </w:r>
      <w:proofErr w:type="spellStart"/>
      <w:r>
        <w:rPr>
          <w:rStyle w:val="Aucun"/>
          <w:rFonts w:ascii="Arial" w:hAnsi="Arial"/>
          <w:sz w:val="22"/>
          <w:szCs w:val="22"/>
          <w:lang w:val="en-US"/>
        </w:rPr>
        <w:t>endeavours</w:t>
      </w:r>
      <w:proofErr w:type="spellEnd"/>
      <w:r>
        <w:rPr>
          <w:rStyle w:val="Aucun"/>
          <w:rFonts w:ascii="Arial" w:hAnsi="Arial"/>
          <w:sz w:val="22"/>
          <w:szCs w:val="22"/>
          <w:lang w:val="en-US"/>
        </w:rPr>
        <w:t xml:space="preserve"> of trade unions (who sought to put an end to the inequalities engendered by capitalism). </w:t>
      </w:r>
    </w:p>
    <w:p w14:paraId="34D80951" w14:textId="77777777" w:rsidR="00D66E8C" w:rsidRPr="00082853" w:rsidRDefault="00D66E8C">
      <w:pPr>
        <w:pStyle w:val="Corps"/>
        <w:spacing w:line="360" w:lineRule="auto"/>
        <w:rPr>
          <w:rStyle w:val="Aucun"/>
          <w:rFonts w:ascii="Arial" w:eastAsia="Arial" w:hAnsi="Arial" w:cs="Arial"/>
          <w:sz w:val="22"/>
          <w:szCs w:val="22"/>
          <w:lang w:val="en-CA"/>
        </w:rPr>
      </w:pPr>
    </w:p>
    <w:p w14:paraId="34D80952" w14:textId="77777777" w:rsidR="00D66E8C" w:rsidRPr="00082853" w:rsidRDefault="00082853">
      <w:pPr>
        <w:pStyle w:val="Corps"/>
        <w:spacing w:line="360" w:lineRule="auto"/>
        <w:rPr>
          <w:rStyle w:val="Aucun"/>
          <w:rFonts w:ascii="Arial" w:eastAsia="Arial" w:hAnsi="Arial" w:cs="Arial"/>
          <w:sz w:val="22"/>
          <w:szCs w:val="22"/>
          <w:lang w:val="en-CA"/>
        </w:rPr>
      </w:pPr>
      <w:r>
        <w:rPr>
          <w:rStyle w:val="Aucun"/>
          <w:rFonts w:ascii="Arial" w:hAnsi="Arial"/>
          <w:sz w:val="22"/>
          <w:szCs w:val="22"/>
          <w:lang w:val="en-US"/>
        </w:rPr>
        <w:t>In the 1960s and 1970s, Quebec society was in flux. Important changes were taking place, and groups of artists and independen</w:t>
      </w:r>
      <w:r>
        <w:rPr>
          <w:rStyle w:val="Aucun"/>
          <w:rFonts w:ascii="Arial" w:hAnsi="Arial"/>
          <w:sz w:val="22"/>
          <w:szCs w:val="22"/>
          <w:lang w:val="en-US"/>
        </w:rPr>
        <w:t>t filmmakers used the Portapak camera to bear witness to them. Video, which could be broadcast on community networks, became a tool for democratizing mass media. Its portability allowed its users to go out into the world, produce news reports and communica</w:t>
      </w:r>
      <w:r>
        <w:rPr>
          <w:rStyle w:val="Aucun"/>
          <w:rFonts w:ascii="Arial" w:hAnsi="Arial"/>
          <w:sz w:val="22"/>
          <w:szCs w:val="22"/>
          <w:lang w:val="en-US"/>
        </w:rPr>
        <w:t xml:space="preserve">te their messages to society. It also gave rise to community television, </w:t>
      </w:r>
      <w:proofErr w:type="spellStart"/>
      <w:r>
        <w:rPr>
          <w:rStyle w:val="Aucun"/>
          <w:rFonts w:ascii="Arial" w:hAnsi="Arial"/>
          <w:sz w:val="22"/>
          <w:szCs w:val="22"/>
          <w:lang w:val="en-US"/>
        </w:rPr>
        <w:t>favouring</w:t>
      </w:r>
      <w:proofErr w:type="spellEnd"/>
      <w:r>
        <w:rPr>
          <w:rStyle w:val="Aucun"/>
          <w:rFonts w:ascii="Arial" w:hAnsi="Arial"/>
          <w:sz w:val="22"/>
          <w:szCs w:val="22"/>
          <w:lang w:val="en-US"/>
        </w:rPr>
        <w:t xml:space="preserve"> freedom of expression, civic </w:t>
      </w:r>
      <w:proofErr w:type="gramStart"/>
      <w:r>
        <w:rPr>
          <w:rStyle w:val="Aucun"/>
          <w:rFonts w:ascii="Arial" w:hAnsi="Arial"/>
          <w:sz w:val="22"/>
          <w:szCs w:val="22"/>
          <w:lang w:val="en-US"/>
        </w:rPr>
        <w:t>engagement</w:t>
      </w:r>
      <w:proofErr w:type="gramEnd"/>
      <w:r>
        <w:rPr>
          <w:rStyle w:val="Aucun"/>
          <w:rFonts w:ascii="Arial" w:hAnsi="Arial"/>
          <w:sz w:val="22"/>
          <w:szCs w:val="22"/>
          <w:lang w:val="en-US"/>
        </w:rPr>
        <w:t xml:space="preserve"> and involvement in social changes. </w:t>
      </w:r>
    </w:p>
    <w:p w14:paraId="34D80953" w14:textId="77777777" w:rsidR="00D66E8C" w:rsidRPr="00082853" w:rsidRDefault="00082853">
      <w:pPr>
        <w:pStyle w:val="Corps"/>
        <w:spacing w:line="360" w:lineRule="auto"/>
        <w:rPr>
          <w:lang w:val="en-CA"/>
        </w:rPr>
      </w:pPr>
      <w:r w:rsidRPr="00082853">
        <w:rPr>
          <w:rFonts w:ascii="Arial Unicode MS" w:hAnsi="Arial Unicode MS"/>
          <w:lang w:val="en-CA"/>
        </w:rPr>
        <w:br w:type="page"/>
      </w:r>
    </w:p>
    <w:p w14:paraId="34D80954" w14:textId="77777777" w:rsidR="00D66E8C" w:rsidRPr="00082853" w:rsidRDefault="00082853">
      <w:pPr>
        <w:pStyle w:val="Corps"/>
        <w:spacing w:line="360" w:lineRule="auto"/>
        <w:jc w:val="center"/>
        <w:rPr>
          <w:rStyle w:val="Aucun"/>
          <w:rFonts w:ascii="Arial" w:eastAsia="Arial" w:hAnsi="Arial" w:cs="Arial"/>
          <w:b/>
          <w:bCs/>
          <w:sz w:val="22"/>
          <w:szCs w:val="22"/>
          <w:lang w:val="en-CA"/>
        </w:rPr>
      </w:pPr>
      <w:r>
        <w:rPr>
          <w:rStyle w:val="Aucun"/>
          <w:rFonts w:ascii="Arial" w:hAnsi="Arial"/>
          <w:b/>
          <w:bCs/>
          <w:sz w:val="22"/>
          <w:szCs w:val="22"/>
          <w:lang w:val="en-US"/>
        </w:rPr>
        <w:t>Learning Activity</w:t>
      </w:r>
    </w:p>
    <w:p w14:paraId="34D80955" w14:textId="77777777" w:rsidR="00D66E8C" w:rsidRPr="00082853" w:rsidRDefault="00D66E8C">
      <w:pPr>
        <w:pStyle w:val="Corps"/>
        <w:spacing w:line="360" w:lineRule="auto"/>
        <w:jc w:val="center"/>
        <w:rPr>
          <w:rStyle w:val="Aucun"/>
          <w:rFonts w:ascii="Arial" w:eastAsia="Arial" w:hAnsi="Arial" w:cs="Arial"/>
          <w:b/>
          <w:bCs/>
          <w:sz w:val="22"/>
          <w:szCs w:val="22"/>
          <w:lang w:val="en-CA"/>
        </w:rPr>
      </w:pPr>
    </w:p>
    <w:p w14:paraId="34D80956" w14:textId="77777777" w:rsidR="00D66E8C" w:rsidRPr="00082853" w:rsidRDefault="00082853">
      <w:pPr>
        <w:pStyle w:val="Corps"/>
        <w:spacing w:after="240" w:line="360" w:lineRule="auto"/>
        <w:rPr>
          <w:rStyle w:val="Aucun"/>
          <w:rFonts w:ascii="Arial" w:eastAsia="Arial" w:hAnsi="Arial" w:cs="Arial"/>
          <w:sz w:val="22"/>
          <w:szCs w:val="22"/>
          <w:lang w:val="en-CA"/>
        </w:rPr>
      </w:pPr>
      <w:r>
        <w:rPr>
          <w:rStyle w:val="Aucun"/>
          <w:rFonts w:ascii="Arial" w:hAnsi="Arial"/>
          <w:sz w:val="22"/>
          <w:szCs w:val="22"/>
          <w:lang w:val="en-US"/>
        </w:rPr>
        <w:t xml:space="preserve">After reading about the Portapak in the </w:t>
      </w:r>
      <w:r>
        <w:rPr>
          <w:rStyle w:val="Aucun"/>
          <w:rFonts w:ascii="Arial" w:hAnsi="Arial"/>
          <w:i/>
          <w:iCs/>
          <w:sz w:val="22"/>
          <w:szCs w:val="22"/>
          <w:lang w:val="en-US"/>
        </w:rPr>
        <w:t>Discover the Cameras</w:t>
      </w:r>
      <w:r>
        <w:rPr>
          <w:rStyle w:val="Aucun"/>
          <w:rFonts w:ascii="Arial" w:hAnsi="Arial"/>
          <w:sz w:val="22"/>
          <w:szCs w:val="22"/>
          <w:lang w:val="en-US"/>
        </w:rPr>
        <w:t xml:space="preserve"> section, and by applying the knowledge they have acquired in the Secondary 4 History of Quebec and Canada course, students are invited to contextualize the creation and use of the Portapak camera</w:t>
      </w:r>
      <w:r>
        <w:rPr>
          <w:rStyle w:val="Aucun"/>
          <w:rFonts w:ascii="Arial" w:hAnsi="Arial"/>
          <w:sz w:val="22"/>
          <w:szCs w:val="22"/>
          <w:lang w:val="en-US"/>
        </w:rPr>
        <w:t xml:space="preserve"> by answering the following questions, and to view a clip from the film </w:t>
      </w:r>
      <w:r w:rsidRPr="00082853">
        <w:rPr>
          <w:rStyle w:val="Aucun"/>
          <w:rFonts w:ascii="Arial" w:hAnsi="Arial"/>
          <w:i/>
          <w:iCs/>
          <w:sz w:val="22"/>
          <w:szCs w:val="22"/>
          <w:lang w:val="en-CA"/>
        </w:rPr>
        <w:t>Philosophie de Boudoir</w:t>
      </w:r>
      <w:r w:rsidRPr="00082853">
        <w:rPr>
          <w:rStyle w:val="Aucun"/>
          <w:rFonts w:ascii="Arial" w:hAnsi="Arial"/>
          <w:sz w:val="22"/>
          <w:szCs w:val="22"/>
          <w:lang w:val="en-CA"/>
        </w:rPr>
        <w:t>.</w:t>
      </w:r>
    </w:p>
    <w:p w14:paraId="34D80957" w14:textId="77777777" w:rsidR="00D66E8C" w:rsidRDefault="00082853">
      <w:pPr>
        <w:pStyle w:val="Corps"/>
        <w:numPr>
          <w:ilvl w:val="0"/>
          <w:numId w:val="6"/>
        </w:numPr>
        <w:spacing w:line="360" w:lineRule="auto"/>
        <w:rPr>
          <w:rFonts w:ascii="Arial" w:hAnsi="Arial"/>
          <w:sz w:val="22"/>
          <w:szCs w:val="22"/>
          <w:lang w:val="en-US"/>
        </w:rPr>
      </w:pPr>
      <w:r>
        <w:rPr>
          <w:rStyle w:val="Aucun"/>
          <w:rFonts w:ascii="Arial" w:hAnsi="Arial"/>
          <w:sz w:val="22"/>
          <w:szCs w:val="22"/>
          <w:lang w:val="en-US"/>
        </w:rPr>
        <w:t>Background</w:t>
      </w:r>
    </w:p>
    <w:p w14:paraId="34D80958" w14:textId="77777777" w:rsidR="00D66E8C" w:rsidRDefault="00082853">
      <w:pPr>
        <w:pStyle w:val="Corps"/>
        <w:numPr>
          <w:ilvl w:val="0"/>
          <w:numId w:val="8"/>
        </w:numPr>
        <w:spacing w:line="360" w:lineRule="auto"/>
        <w:rPr>
          <w:rFonts w:ascii="Arial" w:hAnsi="Arial"/>
          <w:sz w:val="22"/>
          <w:szCs w:val="22"/>
          <w:lang w:val="en-US"/>
        </w:rPr>
      </w:pPr>
      <w:r>
        <w:rPr>
          <w:rStyle w:val="Aucun"/>
          <w:rFonts w:ascii="Arial" w:hAnsi="Arial"/>
          <w:sz w:val="22"/>
          <w:szCs w:val="22"/>
          <w:lang w:val="en-US"/>
        </w:rPr>
        <w:t xml:space="preserve">In what year did the Sony Video Rover II Portapak become commercially </w:t>
      </w:r>
      <w:proofErr w:type="gramStart"/>
      <w:r>
        <w:rPr>
          <w:rStyle w:val="Aucun"/>
          <w:rFonts w:ascii="Arial" w:hAnsi="Arial"/>
          <w:sz w:val="22"/>
          <w:szCs w:val="22"/>
          <w:lang w:val="en-US"/>
        </w:rPr>
        <w:t>available?_</w:t>
      </w:r>
      <w:proofErr w:type="gramEnd"/>
      <w:r>
        <w:rPr>
          <w:rStyle w:val="Aucun"/>
          <w:rFonts w:ascii="Arial" w:hAnsi="Arial"/>
          <w:sz w:val="22"/>
          <w:szCs w:val="22"/>
          <w:lang w:val="en-US"/>
        </w:rPr>
        <w:t>______</w:t>
      </w:r>
    </w:p>
    <w:p w14:paraId="34D80959" w14:textId="77777777" w:rsidR="00D66E8C" w:rsidRDefault="00082853">
      <w:pPr>
        <w:pStyle w:val="Corps"/>
        <w:numPr>
          <w:ilvl w:val="0"/>
          <w:numId w:val="8"/>
        </w:numPr>
        <w:spacing w:line="360" w:lineRule="auto"/>
        <w:rPr>
          <w:rFonts w:ascii="Arial" w:hAnsi="Arial"/>
          <w:sz w:val="22"/>
          <w:szCs w:val="22"/>
          <w:lang w:val="en-US"/>
        </w:rPr>
      </w:pPr>
      <w:r>
        <w:rPr>
          <w:rStyle w:val="Aucun"/>
          <w:rFonts w:ascii="Arial" w:hAnsi="Arial"/>
          <w:sz w:val="22"/>
          <w:szCs w:val="22"/>
          <w:lang w:val="en-US"/>
        </w:rPr>
        <w:t>What considerations led to its creation? ____________________</w:t>
      </w:r>
      <w:r>
        <w:rPr>
          <w:rStyle w:val="Aucun"/>
          <w:rFonts w:ascii="Arial" w:hAnsi="Arial"/>
          <w:sz w:val="22"/>
          <w:szCs w:val="22"/>
          <w:lang w:val="en-US"/>
        </w:rPr>
        <w:t>____________________________________________</w:t>
      </w:r>
    </w:p>
    <w:p w14:paraId="34D8095A" w14:textId="77777777" w:rsidR="00D66E8C" w:rsidRDefault="00082853">
      <w:pPr>
        <w:pStyle w:val="Corps"/>
        <w:numPr>
          <w:ilvl w:val="0"/>
          <w:numId w:val="8"/>
        </w:numPr>
        <w:spacing w:line="360" w:lineRule="auto"/>
        <w:rPr>
          <w:rFonts w:ascii="Arial" w:hAnsi="Arial"/>
          <w:sz w:val="22"/>
          <w:szCs w:val="22"/>
          <w:lang w:val="en-US"/>
        </w:rPr>
      </w:pPr>
      <w:r>
        <w:rPr>
          <w:rStyle w:val="Aucun"/>
          <w:rFonts w:ascii="Arial" w:hAnsi="Arial"/>
          <w:sz w:val="22"/>
          <w:szCs w:val="22"/>
          <w:lang w:val="en-US"/>
        </w:rPr>
        <w:t>When video emerged, what was taking place in Quebec? ________________________________________________________________</w:t>
      </w:r>
    </w:p>
    <w:p w14:paraId="34D8095B" w14:textId="77777777" w:rsidR="00D66E8C" w:rsidRDefault="00082853">
      <w:pPr>
        <w:pStyle w:val="Corps"/>
        <w:numPr>
          <w:ilvl w:val="0"/>
          <w:numId w:val="8"/>
        </w:numPr>
        <w:spacing w:line="360" w:lineRule="auto"/>
        <w:rPr>
          <w:rFonts w:ascii="Arial" w:hAnsi="Arial"/>
          <w:sz w:val="22"/>
          <w:szCs w:val="22"/>
          <w:lang w:val="en-US"/>
        </w:rPr>
      </w:pPr>
      <w:r>
        <w:rPr>
          <w:rStyle w:val="Aucun"/>
          <w:rFonts w:ascii="Arial" w:hAnsi="Arial"/>
          <w:sz w:val="22"/>
          <w:szCs w:val="22"/>
          <w:lang w:val="en-US"/>
        </w:rPr>
        <w:t xml:space="preserve">Following the election of Jean Lesage in 1960, a period of change took place in Quebec. What </w:t>
      </w:r>
      <w:r>
        <w:rPr>
          <w:rStyle w:val="Aucun"/>
          <w:rFonts w:ascii="Arial" w:hAnsi="Arial"/>
          <w:sz w:val="22"/>
          <w:szCs w:val="22"/>
          <w:lang w:val="en-US"/>
        </w:rPr>
        <w:t xml:space="preserve">is this period called? </w:t>
      </w:r>
    </w:p>
    <w:p w14:paraId="34D8095C" w14:textId="77777777" w:rsidR="00D66E8C" w:rsidRDefault="00082853">
      <w:pPr>
        <w:pStyle w:val="Corps"/>
        <w:spacing w:line="360" w:lineRule="auto"/>
        <w:ind w:left="720"/>
        <w:rPr>
          <w:rStyle w:val="Aucun"/>
          <w:rFonts w:ascii="Arial" w:eastAsia="Arial" w:hAnsi="Arial" w:cs="Arial"/>
          <w:sz w:val="22"/>
          <w:szCs w:val="22"/>
        </w:rPr>
      </w:pPr>
      <w:r>
        <w:rPr>
          <w:rStyle w:val="Aucun"/>
          <w:rFonts w:ascii="Arial" w:hAnsi="Arial"/>
          <w:sz w:val="22"/>
          <w:szCs w:val="22"/>
          <w:lang w:val="en-US"/>
        </w:rPr>
        <w:t>________________________________________________________________</w:t>
      </w:r>
    </w:p>
    <w:p w14:paraId="34D8095D" w14:textId="77777777" w:rsidR="00D66E8C" w:rsidRDefault="00082853">
      <w:pPr>
        <w:pStyle w:val="Corps"/>
        <w:numPr>
          <w:ilvl w:val="0"/>
          <w:numId w:val="8"/>
        </w:numPr>
        <w:spacing w:line="360" w:lineRule="auto"/>
        <w:rPr>
          <w:rFonts w:ascii="Arial" w:hAnsi="Arial"/>
          <w:sz w:val="22"/>
          <w:szCs w:val="22"/>
          <w:lang w:val="nl-NL"/>
        </w:rPr>
      </w:pPr>
      <w:proofErr w:type="spellStart"/>
      <w:r>
        <w:rPr>
          <w:rStyle w:val="Aucun"/>
          <w:rFonts w:ascii="Arial" w:hAnsi="Arial"/>
          <w:sz w:val="22"/>
          <w:szCs w:val="22"/>
          <w:lang w:val="nl-NL"/>
        </w:rPr>
        <w:t>Were</w:t>
      </w:r>
      <w:proofErr w:type="spellEnd"/>
      <w:r>
        <w:rPr>
          <w:rStyle w:val="Aucun"/>
          <w:rFonts w:ascii="Arial" w:hAnsi="Arial"/>
          <w:sz w:val="22"/>
          <w:szCs w:val="22"/>
          <w:lang w:val="nl-NL"/>
        </w:rPr>
        <w:t xml:space="preserve"> Quebec</w:t>
      </w:r>
      <w:r>
        <w:rPr>
          <w:rStyle w:val="Aucun"/>
          <w:rFonts w:ascii="Arial" w:hAnsi="Arial"/>
          <w:sz w:val="22"/>
          <w:szCs w:val="22"/>
          <w:lang w:val="en-US"/>
        </w:rPr>
        <w:t>’</w:t>
      </w:r>
      <w:r>
        <w:rPr>
          <w:rStyle w:val="Aucun"/>
          <w:rFonts w:ascii="Arial" w:hAnsi="Arial"/>
          <w:sz w:val="22"/>
          <w:szCs w:val="22"/>
          <w:lang w:val="en-US"/>
        </w:rPr>
        <w:t>s social movements over by 1970? If not, what issues remained?</w:t>
      </w:r>
    </w:p>
    <w:p w14:paraId="34D8095E" w14:textId="77777777" w:rsidR="00D66E8C" w:rsidRDefault="00082853">
      <w:pPr>
        <w:pStyle w:val="Corps"/>
        <w:spacing w:line="360" w:lineRule="auto"/>
        <w:ind w:left="720"/>
        <w:rPr>
          <w:rStyle w:val="Aucun"/>
          <w:rFonts w:ascii="Arial" w:eastAsia="Arial" w:hAnsi="Arial" w:cs="Arial"/>
          <w:sz w:val="22"/>
          <w:szCs w:val="22"/>
        </w:rPr>
      </w:pPr>
      <w:r>
        <w:rPr>
          <w:rStyle w:val="Aucun"/>
          <w:rFonts w:ascii="Arial" w:hAnsi="Arial"/>
          <w:sz w:val="22"/>
          <w:szCs w:val="22"/>
          <w:lang w:val="en-US"/>
        </w:rPr>
        <w:t>________________________________________________________________________________________________________________________________________________________________________________________________</w:t>
      </w:r>
    </w:p>
    <w:p w14:paraId="34D8095F" w14:textId="77777777" w:rsidR="00D66E8C" w:rsidRDefault="00082853">
      <w:pPr>
        <w:pStyle w:val="Corps"/>
        <w:numPr>
          <w:ilvl w:val="0"/>
          <w:numId w:val="8"/>
        </w:numPr>
        <w:spacing w:line="360" w:lineRule="auto"/>
        <w:rPr>
          <w:rFonts w:ascii="Arial" w:hAnsi="Arial"/>
          <w:sz w:val="22"/>
          <w:szCs w:val="22"/>
          <w:lang w:val="en-US"/>
        </w:rPr>
      </w:pPr>
      <w:r>
        <w:rPr>
          <w:rStyle w:val="Aucun"/>
          <w:rFonts w:ascii="Arial" w:hAnsi="Arial"/>
          <w:sz w:val="22"/>
          <w:szCs w:val="22"/>
          <w:lang w:val="en-US"/>
        </w:rPr>
        <w:t xml:space="preserve">Why did people choose to use the Portapak in this </w:t>
      </w:r>
      <w:r>
        <w:rPr>
          <w:rStyle w:val="Aucun"/>
          <w:rFonts w:ascii="Arial" w:hAnsi="Arial"/>
          <w:sz w:val="22"/>
          <w:szCs w:val="22"/>
          <w:lang w:val="en-US"/>
        </w:rPr>
        <w:t>context?</w:t>
      </w:r>
    </w:p>
    <w:p w14:paraId="34D80960" w14:textId="77777777" w:rsidR="00D66E8C" w:rsidRDefault="00082853">
      <w:pPr>
        <w:pStyle w:val="Corps"/>
        <w:spacing w:line="360" w:lineRule="auto"/>
        <w:ind w:left="720"/>
        <w:rPr>
          <w:rStyle w:val="Aucun"/>
          <w:rFonts w:ascii="Arial" w:eastAsia="Arial" w:hAnsi="Arial" w:cs="Arial"/>
          <w:sz w:val="22"/>
          <w:szCs w:val="22"/>
        </w:rPr>
      </w:pPr>
      <w:r>
        <w:rPr>
          <w:rStyle w:val="Aucun"/>
          <w:rFonts w:ascii="Arial" w:hAnsi="Arial"/>
          <w:sz w:val="22"/>
          <w:szCs w:val="22"/>
          <w:lang w:val="en-US"/>
        </w:rPr>
        <w:t>________________________________________________________________________________________________________________________________</w:t>
      </w:r>
    </w:p>
    <w:p w14:paraId="34D80961" w14:textId="77777777" w:rsidR="00D66E8C" w:rsidRDefault="00082853">
      <w:pPr>
        <w:pStyle w:val="Corps"/>
        <w:numPr>
          <w:ilvl w:val="0"/>
          <w:numId w:val="8"/>
        </w:numPr>
        <w:spacing w:line="360" w:lineRule="auto"/>
        <w:rPr>
          <w:rFonts w:ascii="Arial" w:hAnsi="Arial"/>
          <w:sz w:val="22"/>
          <w:szCs w:val="22"/>
          <w:lang w:val="en-US"/>
        </w:rPr>
      </w:pPr>
      <w:r>
        <w:rPr>
          <w:rStyle w:val="Aucun"/>
          <w:rFonts w:ascii="Arial" w:hAnsi="Arial"/>
          <w:sz w:val="22"/>
          <w:szCs w:val="22"/>
          <w:lang w:val="en-US"/>
        </w:rPr>
        <w:t xml:space="preserve">This camera does not use film. What breakthroughs were made possible by the portable recorder and magnetic tape, that </w:t>
      </w:r>
      <w:r>
        <w:rPr>
          <w:rStyle w:val="Aucun"/>
          <w:rFonts w:ascii="Arial" w:hAnsi="Arial"/>
          <w:sz w:val="22"/>
          <w:szCs w:val="22"/>
          <w:lang w:val="en-US"/>
        </w:rPr>
        <w:t xml:space="preserve">were not possible with film? </w:t>
      </w:r>
    </w:p>
    <w:p w14:paraId="34D80962" w14:textId="77777777" w:rsidR="00D66E8C" w:rsidRDefault="00082853">
      <w:pPr>
        <w:pStyle w:val="Corps"/>
        <w:spacing w:line="360" w:lineRule="auto"/>
        <w:ind w:left="720"/>
        <w:rPr>
          <w:rStyle w:val="Aucun"/>
          <w:rFonts w:ascii="Arial" w:eastAsia="Arial" w:hAnsi="Arial" w:cs="Arial"/>
          <w:sz w:val="22"/>
          <w:szCs w:val="22"/>
        </w:rPr>
      </w:pPr>
      <w:r>
        <w:rPr>
          <w:rStyle w:val="Aucun"/>
          <w:rFonts w:ascii="Arial" w:hAnsi="Arial"/>
          <w:sz w:val="22"/>
          <w:szCs w:val="22"/>
          <w:lang w:val="en-US"/>
        </w:rPr>
        <w:t>________________________________________________________________________________________________________________________________</w:t>
      </w:r>
    </w:p>
    <w:p w14:paraId="34D80963" w14:textId="77777777" w:rsidR="00D66E8C" w:rsidRDefault="00D66E8C">
      <w:pPr>
        <w:pStyle w:val="Corps"/>
        <w:spacing w:line="360" w:lineRule="auto"/>
        <w:ind w:left="720"/>
        <w:rPr>
          <w:rStyle w:val="Aucun"/>
          <w:rFonts w:ascii="Arial" w:eastAsia="Arial" w:hAnsi="Arial" w:cs="Arial"/>
          <w:sz w:val="22"/>
          <w:szCs w:val="22"/>
        </w:rPr>
      </w:pPr>
    </w:p>
    <w:p w14:paraId="34D80964" w14:textId="77777777" w:rsidR="00D66E8C" w:rsidRDefault="00082853">
      <w:pPr>
        <w:pStyle w:val="Corps"/>
        <w:numPr>
          <w:ilvl w:val="0"/>
          <w:numId w:val="9"/>
        </w:numPr>
        <w:spacing w:line="360" w:lineRule="auto"/>
        <w:rPr>
          <w:rFonts w:ascii="Arial" w:hAnsi="Arial"/>
          <w:sz w:val="22"/>
          <w:szCs w:val="22"/>
          <w:lang w:val="fr-FR"/>
        </w:rPr>
      </w:pPr>
      <w:r>
        <w:rPr>
          <w:rStyle w:val="Aucun"/>
          <w:rFonts w:ascii="Arial" w:hAnsi="Arial"/>
          <w:i/>
          <w:iCs/>
          <w:sz w:val="22"/>
          <w:szCs w:val="22"/>
          <w:lang w:val="fr-FR"/>
        </w:rPr>
        <w:t>Philosophie de boudoir</w:t>
      </w:r>
      <w:r>
        <w:rPr>
          <w:rStyle w:val="Aucun"/>
          <w:rFonts w:ascii="Arial" w:hAnsi="Arial"/>
          <w:sz w:val="22"/>
          <w:szCs w:val="22"/>
          <w:lang w:val="en-US"/>
        </w:rPr>
        <w:t xml:space="preserve"> movie clip</w:t>
      </w:r>
    </w:p>
    <w:p w14:paraId="34D80965" w14:textId="77777777" w:rsidR="00D66E8C" w:rsidRDefault="00082853">
      <w:pPr>
        <w:pStyle w:val="Corps"/>
        <w:numPr>
          <w:ilvl w:val="0"/>
          <w:numId w:val="11"/>
        </w:numPr>
        <w:spacing w:line="360" w:lineRule="auto"/>
        <w:rPr>
          <w:rFonts w:ascii="Arial" w:hAnsi="Arial"/>
          <w:sz w:val="22"/>
          <w:szCs w:val="22"/>
          <w:lang w:val="en-US"/>
        </w:rPr>
      </w:pPr>
      <w:r>
        <w:rPr>
          <w:rStyle w:val="Aucun"/>
          <w:rFonts w:ascii="Arial" w:hAnsi="Arial"/>
          <w:sz w:val="22"/>
          <w:szCs w:val="22"/>
          <w:lang w:val="en-US"/>
        </w:rPr>
        <w:t xml:space="preserve">In what year was </w:t>
      </w:r>
      <w:r w:rsidRPr="00082853">
        <w:rPr>
          <w:rStyle w:val="Aucun"/>
          <w:rFonts w:ascii="Arial" w:hAnsi="Arial"/>
          <w:i/>
          <w:iCs/>
          <w:sz w:val="22"/>
          <w:szCs w:val="22"/>
          <w:lang w:val="en-CA"/>
        </w:rPr>
        <w:t>Philosophie de boudoir</w:t>
      </w:r>
      <w:r>
        <w:rPr>
          <w:rStyle w:val="Aucun"/>
          <w:rFonts w:ascii="Arial" w:hAnsi="Arial"/>
          <w:sz w:val="22"/>
          <w:szCs w:val="22"/>
          <w:lang w:val="en-US"/>
        </w:rPr>
        <w:t xml:space="preserve"> shot?</w:t>
      </w:r>
      <w:r>
        <w:rPr>
          <w:rStyle w:val="Aucun"/>
          <w:rFonts w:ascii="Arial" w:hAnsi="Arial"/>
          <w:i/>
          <w:iCs/>
          <w:sz w:val="22"/>
          <w:szCs w:val="22"/>
          <w:lang w:val="en-US"/>
        </w:rPr>
        <w:t xml:space="preserve"> __________</w:t>
      </w:r>
      <w:r>
        <w:rPr>
          <w:rStyle w:val="Aucun"/>
          <w:rFonts w:ascii="Arial" w:hAnsi="Arial"/>
          <w:sz w:val="22"/>
          <w:szCs w:val="22"/>
          <w:lang w:val="en-US"/>
        </w:rPr>
        <w:t>______</w:t>
      </w:r>
      <w:r>
        <w:rPr>
          <w:rStyle w:val="Aucun"/>
          <w:rFonts w:ascii="Arial" w:hAnsi="Arial"/>
          <w:sz w:val="22"/>
          <w:szCs w:val="22"/>
          <w:lang w:val="en-US"/>
        </w:rPr>
        <w:t>______</w:t>
      </w:r>
    </w:p>
    <w:p w14:paraId="34D80966" w14:textId="77777777" w:rsidR="00D66E8C" w:rsidRDefault="00082853">
      <w:pPr>
        <w:pStyle w:val="Corps"/>
        <w:numPr>
          <w:ilvl w:val="0"/>
          <w:numId w:val="11"/>
        </w:numPr>
        <w:spacing w:line="360" w:lineRule="auto"/>
        <w:rPr>
          <w:rFonts w:ascii="Arial" w:hAnsi="Arial"/>
          <w:sz w:val="22"/>
          <w:szCs w:val="22"/>
          <w:lang w:val="en-US"/>
        </w:rPr>
      </w:pPr>
      <w:r>
        <w:rPr>
          <w:rFonts w:ascii="Arial" w:hAnsi="Arial"/>
          <w:sz w:val="22"/>
          <w:szCs w:val="22"/>
          <w:lang w:val="en-US"/>
        </w:rPr>
        <w:t>What social phenomenon did directors Helen Doyle and Nicole Gigu</w:t>
      </w:r>
      <w:r>
        <w:rPr>
          <w:rStyle w:val="Aucun"/>
          <w:rFonts w:ascii="Arial" w:hAnsi="Arial"/>
          <w:sz w:val="22"/>
          <w:szCs w:val="22"/>
          <w:lang w:val="en-US"/>
        </w:rPr>
        <w:t>è</w:t>
      </w:r>
      <w:r>
        <w:rPr>
          <w:rFonts w:ascii="Arial" w:hAnsi="Arial"/>
          <w:sz w:val="22"/>
          <w:szCs w:val="22"/>
          <w:lang w:val="en-US"/>
        </w:rPr>
        <w:t>re wish to expose?</w:t>
      </w:r>
      <w:r>
        <w:rPr>
          <w:rStyle w:val="Aucun"/>
          <w:rFonts w:ascii="Arial" w:hAnsi="Arial"/>
          <w:sz w:val="22"/>
          <w:szCs w:val="22"/>
          <w:lang w:val="en-US"/>
        </w:rPr>
        <w:t xml:space="preserve"> ________________________________________________________________________________________________________________________________</w:t>
      </w:r>
    </w:p>
    <w:p w14:paraId="34D80967" w14:textId="77777777" w:rsidR="00D66E8C" w:rsidRDefault="00082853">
      <w:pPr>
        <w:pStyle w:val="Corps"/>
        <w:numPr>
          <w:ilvl w:val="0"/>
          <w:numId w:val="11"/>
        </w:numPr>
        <w:spacing w:line="360" w:lineRule="auto"/>
        <w:rPr>
          <w:rFonts w:ascii="Arial" w:hAnsi="Arial"/>
          <w:sz w:val="22"/>
          <w:szCs w:val="22"/>
          <w:lang w:val="en-US"/>
        </w:rPr>
      </w:pPr>
      <w:r>
        <w:rPr>
          <w:rStyle w:val="Aucun"/>
          <w:rFonts w:ascii="Arial" w:hAnsi="Arial"/>
          <w:sz w:val="22"/>
          <w:szCs w:val="22"/>
          <w:lang w:val="en-US"/>
        </w:rPr>
        <w:t>In what social context did they undertake this project? ________________________________________________________________</w:t>
      </w:r>
    </w:p>
    <w:p w14:paraId="34D80968" w14:textId="77777777" w:rsidR="00D66E8C" w:rsidRDefault="00082853">
      <w:pPr>
        <w:pStyle w:val="Corps"/>
        <w:numPr>
          <w:ilvl w:val="0"/>
          <w:numId w:val="11"/>
        </w:numPr>
        <w:spacing w:line="360" w:lineRule="auto"/>
        <w:rPr>
          <w:rFonts w:ascii="Arial" w:hAnsi="Arial"/>
          <w:sz w:val="22"/>
          <w:szCs w:val="22"/>
          <w:lang w:val="en-US"/>
        </w:rPr>
      </w:pPr>
      <w:r>
        <w:rPr>
          <w:rStyle w:val="Aucun"/>
          <w:rFonts w:ascii="Arial" w:hAnsi="Arial"/>
          <w:sz w:val="22"/>
          <w:szCs w:val="22"/>
          <w:lang w:val="en-US"/>
        </w:rPr>
        <w:t>Do th</w:t>
      </w:r>
      <w:r>
        <w:rPr>
          <w:rStyle w:val="Aucun"/>
          <w:rFonts w:ascii="Arial" w:hAnsi="Arial"/>
          <w:sz w:val="22"/>
          <w:szCs w:val="22"/>
          <w:lang w:val="en-US"/>
        </w:rPr>
        <w:t xml:space="preserve">e directors appear in the </w:t>
      </w:r>
      <w:proofErr w:type="gramStart"/>
      <w:r>
        <w:rPr>
          <w:rStyle w:val="Aucun"/>
          <w:rFonts w:ascii="Arial" w:hAnsi="Arial"/>
          <w:sz w:val="22"/>
          <w:szCs w:val="22"/>
          <w:lang w:val="en-US"/>
        </w:rPr>
        <w:t>clip</w:t>
      </w:r>
      <w:proofErr w:type="gramEnd"/>
      <w:r>
        <w:rPr>
          <w:rStyle w:val="Aucun"/>
          <w:rFonts w:ascii="Arial" w:hAnsi="Arial"/>
          <w:sz w:val="22"/>
          <w:szCs w:val="22"/>
          <w:lang w:val="en-US"/>
        </w:rPr>
        <w:t xml:space="preserve"> or did they film the scene from an outsider</w:t>
      </w:r>
      <w:r>
        <w:rPr>
          <w:rStyle w:val="Aucun"/>
          <w:rFonts w:ascii="Arial" w:hAnsi="Arial"/>
          <w:sz w:val="22"/>
          <w:szCs w:val="22"/>
          <w:lang w:val="en-US"/>
        </w:rPr>
        <w:t>’</w:t>
      </w:r>
      <w:r>
        <w:rPr>
          <w:rStyle w:val="Aucun"/>
          <w:rFonts w:ascii="Arial" w:hAnsi="Arial"/>
          <w:sz w:val="22"/>
          <w:szCs w:val="22"/>
          <w:lang w:val="en-US"/>
        </w:rPr>
        <w:t>s point of view? __________________________________________</w:t>
      </w:r>
    </w:p>
    <w:p w14:paraId="34D80969" w14:textId="77777777" w:rsidR="00D66E8C" w:rsidRDefault="00082853">
      <w:pPr>
        <w:pStyle w:val="Corps"/>
        <w:numPr>
          <w:ilvl w:val="0"/>
          <w:numId w:val="11"/>
        </w:numPr>
        <w:spacing w:line="360" w:lineRule="auto"/>
        <w:rPr>
          <w:rFonts w:ascii="Arial" w:hAnsi="Arial"/>
          <w:sz w:val="22"/>
          <w:szCs w:val="22"/>
          <w:lang w:val="en-US"/>
        </w:rPr>
      </w:pPr>
      <w:r>
        <w:rPr>
          <w:rStyle w:val="Aucun"/>
          <w:rFonts w:ascii="Arial" w:hAnsi="Arial"/>
          <w:sz w:val="22"/>
          <w:szCs w:val="22"/>
          <w:lang w:val="en-US"/>
        </w:rPr>
        <w:t>What method they did employ to collect their footage? _______________________</w:t>
      </w:r>
    </w:p>
    <w:p w14:paraId="34D8096A" w14:textId="77777777" w:rsidR="00D66E8C" w:rsidRDefault="00D66E8C">
      <w:pPr>
        <w:pStyle w:val="Corps"/>
        <w:spacing w:line="360" w:lineRule="auto"/>
        <w:ind w:left="720"/>
        <w:rPr>
          <w:rStyle w:val="Aucun"/>
          <w:rFonts w:ascii="Arial" w:eastAsia="Arial" w:hAnsi="Arial" w:cs="Arial"/>
          <w:sz w:val="22"/>
          <w:szCs w:val="22"/>
        </w:rPr>
      </w:pPr>
    </w:p>
    <w:p w14:paraId="34D8096B" w14:textId="77777777" w:rsidR="00D66E8C" w:rsidRDefault="00082853">
      <w:pPr>
        <w:pStyle w:val="Corps"/>
        <w:numPr>
          <w:ilvl w:val="0"/>
          <w:numId w:val="12"/>
        </w:numPr>
        <w:spacing w:line="360" w:lineRule="auto"/>
        <w:rPr>
          <w:rFonts w:ascii="Arial" w:hAnsi="Arial"/>
          <w:sz w:val="22"/>
          <w:szCs w:val="22"/>
        </w:rPr>
      </w:pPr>
      <w:proofErr w:type="spellStart"/>
      <w:r>
        <w:rPr>
          <w:rStyle w:val="Aucun"/>
          <w:rFonts w:ascii="Arial" w:hAnsi="Arial"/>
          <w:sz w:val="22"/>
          <w:szCs w:val="22"/>
        </w:rPr>
        <w:t>Produce</w:t>
      </w:r>
      <w:proofErr w:type="spellEnd"/>
      <w:r>
        <w:rPr>
          <w:rStyle w:val="Aucun"/>
          <w:rFonts w:ascii="Arial" w:hAnsi="Arial"/>
          <w:sz w:val="22"/>
          <w:szCs w:val="22"/>
        </w:rPr>
        <w:t xml:space="preserve"> a </w:t>
      </w:r>
      <w:r>
        <w:rPr>
          <w:rStyle w:val="Aucun"/>
          <w:rFonts w:ascii="Arial" w:hAnsi="Arial"/>
          <w:sz w:val="22"/>
          <w:szCs w:val="22"/>
          <w:lang w:val="en-US"/>
        </w:rPr>
        <w:t>“</w:t>
      </w:r>
      <w:r>
        <w:rPr>
          <w:rStyle w:val="Aucun"/>
          <w:rFonts w:ascii="Arial" w:hAnsi="Arial"/>
          <w:sz w:val="22"/>
          <w:szCs w:val="22"/>
          <w:lang w:val="it-IT"/>
        </w:rPr>
        <w:t>vox pop.</w:t>
      </w:r>
      <w:r>
        <w:rPr>
          <w:rStyle w:val="Aucun"/>
          <w:rFonts w:ascii="Arial" w:hAnsi="Arial"/>
          <w:sz w:val="22"/>
          <w:szCs w:val="22"/>
          <w:lang w:val="en-US"/>
        </w:rPr>
        <w:t>”</w:t>
      </w:r>
    </w:p>
    <w:p w14:paraId="34D8096C" w14:textId="77777777" w:rsidR="00D66E8C" w:rsidRPr="00082853" w:rsidRDefault="00082853">
      <w:pPr>
        <w:pStyle w:val="Corps"/>
        <w:spacing w:after="240" w:line="360" w:lineRule="auto"/>
        <w:ind w:left="284"/>
        <w:rPr>
          <w:rStyle w:val="Aucun"/>
          <w:rFonts w:ascii="Arial" w:eastAsia="Arial" w:hAnsi="Arial" w:cs="Arial"/>
          <w:sz w:val="22"/>
          <w:szCs w:val="22"/>
          <w:lang w:val="en-CA"/>
        </w:rPr>
      </w:pPr>
      <w:r>
        <w:rPr>
          <w:rStyle w:val="Aucun"/>
          <w:rFonts w:ascii="Arial" w:hAnsi="Arial"/>
          <w:sz w:val="22"/>
          <w:szCs w:val="22"/>
          <w:lang w:val="en-US"/>
        </w:rPr>
        <w:t>Today, nearly 50 year</w:t>
      </w:r>
      <w:r>
        <w:rPr>
          <w:rStyle w:val="Aucun"/>
          <w:rFonts w:ascii="Arial" w:hAnsi="Arial"/>
          <w:sz w:val="22"/>
          <w:szCs w:val="22"/>
          <w:lang w:val="en-US"/>
        </w:rPr>
        <w:t xml:space="preserve">s after the release of </w:t>
      </w:r>
      <w:r w:rsidRPr="00082853">
        <w:rPr>
          <w:rStyle w:val="Aucun"/>
          <w:rFonts w:ascii="Arial" w:hAnsi="Arial"/>
          <w:i/>
          <w:iCs/>
          <w:sz w:val="22"/>
          <w:szCs w:val="22"/>
          <w:lang w:val="en-CA"/>
        </w:rPr>
        <w:t>Philosophie de boudoir</w:t>
      </w:r>
      <w:r>
        <w:rPr>
          <w:rStyle w:val="Aucun"/>
          <w:rFonts w:ascii="Arial" w:hAnsi="Arial"/>
          <w:sz w:val="22"/>
          <w:szCs w:val="22"/>
          <w:lang w:val="en-US"/>
        </w:rPr>
        <w:t>, what issues do you think women face in society?</w:t>
      </w:r>
    </w:p>
    <w:p w14:paraId="34D8096D" w14:textId="77777777" w:rsidR="00D66E8C" w:rsidRPr="00082853" w:rsidRDefault="00082853">
      <w:pPr>
        <w:pStyle w:val="Corps"/>
        <w:spacing w:line="360" w:lineRule="auto"/>
        <w:ind w:firstLine="284"/>
        <w:rPr>
          <w:rStyle w:val="Aucun"/>
          <w:rFonts w:ascii="Arial" w:eastAsia="Arial" w:hAnsi="Arial" w:cs="Arial"/>
          <w:sz w:val="22"/>
          <w:szCs w:val="22"/>
          <w:lang w:val="en-CA"/>
        </w:rPr>
      </w:pPr>
      <w:r>
        <w:rPr>
          <w:rStyle w:val="Aucun"/>
          <w:rFonts w:ascii="Arial" w:hAnsi="Arial"/>
          <w:sz w:val="22"/>
          <w:szCs w:val="22"/>
          <w:lang w:val="en-US"/>
        </w:rPr>
        <w:t>This project can be completed in four steps.</w:t>
      </w:r>
    </w:p>
    <w:p w14:paraId="34D8096E" w14:textId="77777777" w:rsidR="00D66E8C" w:rsidRPr="00082853" w:rsidRDefault="00D66E8C">
      <w:pPr>
        <w:pStyle w:val="Corps"/>
        <w:spacing w:line="360" w:lineRule="auto"/>
        <w:ind w:left="284"/>
        <w:rPr>
          <w:rStyle w:val="Aucun"/>
          <w:rFonts w:ascii="Arial" w:eastAsia="Arial" w:hAnsi="Arial" w:cs="Arial"/>
          <w:sz w:val="22"/>
          <w:szCs w:val="22"/>
          <w:lang w:val="en-CA"/>
        </w:rPr>
      </w:pPr>
    </w:p>
    <w:p w14:paraId="34D8096F" w14:textId="77777777" w:rsidR="00D66E8C" w:rsidRDefault="00082853">
      <w:pPr>
        <w:pStyle w:val="Corps"/>
        <w:spacing w:line="360" w:lineRule="auto"/>
        <w:ind w:left="720"/>
        <w:rPr>
          <w:rStyle w:val="Aucun"/>
          <w:rFonts w:ascii="Arial" w:eastAsia="Arial" w:hAnsi="Arial" w:cs="Arial"/>
          <w:sz w:val="22"/>
          <w:szCs w:val="22"/>
        </w:rPr>
      </w:pPr>
      <w:r>
        <w:rPr>
          <w:rStyle w:val="Aucun"/>
          <w:rFonts w:ascii="Arial" w:hAnsi="Arial"/>
          <w:sz w:val="22"/>
          <w:szCs w:val="22"/>
          <w:lang w:val="en-US"/>
        </w:rPr>
        <w:t>1. Preparation of the interview:</w:t>
      </w:r>
    </w:p>
    <w:p w14:paraId="34D80970" w14:textId="77777777" w:rsidR="00D66E8C" w:rsidRDefault="00082853">
      <w:pPr>
        <w:pStyle w:val="Corps"/>
        <w:numPr>
          <w:ilvl w:val="1"/>
          <w:numId w:val="4"/>
        </w:numPr>
        <w:spacing w:line="360" w:lineRule="auto"/>
        <w:rPr>
          <w:rFonts w:ascii="Arial" w:hAnsi="Arial"/>
          <w:sz w:val="22"/>
          <w:szCs w:val="22"/>
          <w:lang w:val="en-US"/>
        </w:rPr>
      </w:pPr>
      <w:r>
        <w:rPr>
          <w:rStyle w:val="Aucun"/>
          <w:rFonts w:ascii="Arial" w:hAnsi="Arial"/>
          <w:sz w:val="22"/>
          <w:szCs w:val="22"/>
          <w:lang w:val="en-US"/>
        </w:rPr>
        <w:t>Draft a series of questions that address the issues.</w:t>
      </w:r>
    </w:p>
    <w:p w14:paraId="34D80971" w14:textId="77777777" w:rsidR="00D66E8C" w:rsidRDefault="00082853">
      <w:pPr>
        <w:pStyle w:val="Corps"/>
        <w:numPr>
          <w:ilvl w:val="1"/>
          <w:numId w:val="4"/>
        </w:numPr>
        <w:spacing w:line="360" w:lineRule="auto"/>
        <w:rPr>
          <w:rFonts w:ascii="Arial" w:hAnsi="Arial"/>
          <w:sz w:val="22"/>
          <w:szCs w:val="22"/>
          <w:lang w:val="en-US"/>
        </w:rPr>
      </w:pPr>
      <w:r>
        <w:rPr>
          <w:rFonts w:ascii="Arial" w:hAnsi="Arial"/>
          <w:sz w:val="22"/>
          <w:szCs w:val="22"/>
          <w:lang w:val="en-US"/>
        </w:rPr>
        <w:t xml:space="preserve">Identify the people you </w:t>
      </w:r>
      <w:r>
        <w:rPr>
          <w:rFonts w:ascii="Arial" w:hAnsi="Arial"/>
          <w:sz w:val="22"/>
          <w:szCs w:val="22"/>
          <w:lang w:val="en-US"/>
        </w:rPr>
        <w:t>would like to interview and obtain their permission to do so.</w:t>
      </w:r>
    </w:p>
    <w:p w14:paraId="34D80972" w14:textId="77777777" w:rsidR="00D66E8C" w:rsidRDefault="00082853">
      <w:pPr>
        <w:pStyle w:val="Corps"/>
        <w:numPr>
          <w:ilvl w:val="1"/>
          <w:numId w:val="4"/>
        </w:numPr>
        <w:spacing w:line="360" w:lineRule="auto"/>
        <w:rPr>
          <w:rFonts w:ascii="Arial" w:hAnsi="Arial"/>
          <w:sz w:val="22"/>
          <w:szCs w:val="22"/>
          <w:lang w:val="en-US"/>
        </w:rPr>
      </w:pPr>
      <w:r>
        <w:rPr>
          <w:rStyle w:val="Aucun"/>
          <w:rFonts w:ascii="Arial" w:hAnsi="Arial"/>
          <w:sz w:val="22"/>
          <w:szCs w:val="22"/>
          <w:lang w:val="en-US"/>
        </w:rPr>
        <w:t>Write down the location where you would like to hold the interview.</w:t>
      </w:r>
    </w:p>
    <w:p w14:paraId="34D80973" w14:textId="77777777" w:rsidR="00D66E8C" w:rsidRDefault="00082853">
      <w:pPr>
        <w:pStyle w:val="Corps"/>
        <w:numPr>
          <w:ilvl w:val="1"/>
          <w:numId w:val="4"/>
        </w:numPr>
        <w:spacing w:line="360" w:lineRule="auto"/>
        <w:rPr>
          <w:rFonts w:ascii="Arial" w:hAnsi="Arial"/>
          <w:sz w:val="22"/>
          <w:szCs w:val="22"/>
          <w:lang w:val="en-US"/>
        </w:rPr>
      </w:pPr>
      <w:r>
        <w:rPr>
          <w:rStyle w:val="Aucun"/>
          <w:rFonts w:ascii="Arial" w:hAnsi="Arial"/>
          <w:sz w:val="22"/>
          <w:szCs w:val="22"/>
          <w:lang w:val="en-US"/>
        </w:rPr>
        <w:t xml:space="preserve">Consider the impact your questions will have on your interviewees. </w:t>
      </w:r>
      <w:proofErr w:type="gramStart"/>
      <w:r>
        <w:rPr>
          <w:rStyle w:val="Aucun"/>
          <w:rFonts w:ascii="Arial" w:hAnsi="Arial"/>
          <w:sz w:val="22"/>
          <w:szCs w:val="22"/>
          <w:lang w:val="en-US"/>
        </w:rPr>
        <w:t>Consider also</w:t>
      </w:r>
      <w:proofErr w:type="gramEnd"/>
      <w:r>
        <w:rPr>
          <w:rStyle w:val="Aucun"/>
          <w:rFonts w:ascii="Arial" w:hAnsi="Arial"/>
          <w:sz w:val="22"/>
          <w:szCs w:val="22"/>
          <w:lang w:val="en-US"/>
        </w:rPr>
        <w:t xml:space="preserve"> the impact their responses could have on </w:t>
      </w:r>
      <w:r>
        <w:rPr>
          <w:rStyle w:val="Aucun"/>
          <w:rFonts w:ascii="Arial" w:hAnsi="Arial"/>
          <w:sz w:val="22"/>
          <w:szCs w:val="22"/>
          <w:lang w:val="en-US"/>
        </w:rPr>
        <w:t>your viewers. What is your overall intention?</w:t>
      </w:r>
    </w:p>
    <w:p w14:paraId="34D80974" w14:textId="77777777" w:rsidR="00D66E8C" w:rsidRDefault="00082853">
      <w:pPr>
        <w:pStyle w:val="Corps"/>
        <w:spacing w:line="360" w:lineRule="auto"/>
        <w:ind w:left="720"/>
        <w:rPr>
          <w:rStyle w:val="Aucun"/>
          <w:rFonts w:ascii="Arial" w:eastAsia="Arial" w:hAnsi="Arial" w:cs="Arial"/>
          <w:sz w:val="22"/>
          <w:szCs w:val="22"/>
        </w:rPr>
      </w:pPr>
      <w:r>
        <w:rPr>
          <w:rStyle w:val="Aucun"/>
          <w:rFonts w:ascii="Arial" w:hAnsi="Arial"/>
          <w:sz w:val="22"/>
          <w:szCs w:val="22"/>
          <w:lang w:val="en-US"/>
        </w:rPr>
        <w:t>2. Recording:</w:t>
      </w:r>
    </w:p>
    <w:p w14:paraId="34D80975" w14:textId="77777777" w:rsidR="00D66E8C" w:rsidRDefault="00082853">
      <w:pPr>
        <w:pStyle w:val="Corps"/>
        <w:numPr>
          <w:ilvl w:val="1"/>
          <w:numId w:val="4"/>
        </w:numPr>
        <w:spacing w:line="360" w:lineRule="auto"/>
        <w:rPr>
          <w:rFonts w:ascii="Arial" w:hAnsi="Arial"/>
          <w:sz w:val="22"/>
          <w:szCs w:val="22"/>
          <w:lang w:val="en-US"/>
        </w:rPr>
      </w:pPr>
      <w:r>
        <w:rPr>
          <w:rStyle w:val="Aucun"/>
          <w:rFonts w:ascii="Arial" w:hAnsi="Arial"/>
          <w:sz w:val="22"/>
          <w:szCs w:val="22"/>
          <w:lang w:val="en-US"/>
        </w:rPr>
        <w:t>At your designated location, record a video using a video camera or your mobile phone, and incorporate transforming gestures to enhance your message (placement of the camera vs. placement of the s</w:t>
      </w:r>
      <w:r>
        <w:rPr>
          <w:rStyle w:val="Aucun"/>
          <w:rFonts w:ascii="Arial" w:hAnsi="Arial"/>
          <w:sz w:val="22"/>
          <w:szCs w:val="22"/>
          <w:lang w:val="en-US"/>
        </w:rPr>
        <w:t>ubject, in-camera effects such as close-ups and/or camera movements).</w:t>
      </w:r>
    </w:p>
    <w:p w14:paraId="34D80976" w14:textId="77777777" w:rsidR="00D66E8C" w:rsidRDefault="00082853">
      <w:pPr>
        <w:pStyle w:val="Corps"/>
        <w:spacing w:line="360" w:lineRule="auto"/>
        <w:ind w:left="720"/>
        <w:rPr>
          <w:rStyle w:val="Aucun"/>
          <w:rFonts w:ascii="Arial" w:eastAsia="Arial" w:hAnsi="Arial" w:cs="Arial"/>
          <w:sz w:val="22"/>
          <w:szCs w:val="22"/>
        </w:rPr>
      </w:pPr>
      <w:r>
        <w:rPr>
          <w:rStyle w:val="Aucun"/>
          <w:rFonts w:ascii="Arial" w:hAnsi="Arial"/>
          <w:sz w:val="22"/>
          <w:szCs w:val="22"/>
          <w:lang w:val="en-US"/>
        </w:rPr>
        <w:t xml:space="preserve">3. Editing: </w:t>
      </w:r>
    </w:p>
    <w:p w14:paraId="34D80977" w14:textId="77777777" w:rsidR="00D66E8C" w:rsidRDefault="00082853">
      <w:pPr>
        <w:pStyle w:val="Corps"/>
        <w:numPr>
          <w:ilvl w:val="1"/>
          <w:numId w:val="4"/>
        </w:numPr>
        <w:spacing w:line="360" w:lineRule="auto"/>
        <w:rPr>
          <w:rFonts w:ascii="Arial" w:hAnsi="Arial"/>
          <w:sz w:val="22"/>
          <w:szCs w:val="22"/>
          <w:lang w:val="en-US"/>
        </w:rPr>
      </w:pPr>
      <w:r>
        <w:rPr>
          <w:rStyle w:val="Aucun"/>
          <w:rFonts w:ascii="Arial" w:hAnsi="Arial"/>
          <w:sz w:val="22"/>
          <w:szCs w:val="22"/>
          <w:lang w:val="en-US"/>
        </w:rPr>
        <w:t>Edit your video (add visual or sound effects, if desired, in accordance with the purpose of your video).</w:t>
      </w:r>
    </w:p>
    <w:p w14:paraId="34D80978" w14:textId="77777777" w:rsidR="00D66E8C" w:rsidRPr="00082853" w:rsidRDefault="00082853">
      <w:pPr>
        <w:pStyle w:val="Corps"/>
        <w:rPr>
          <w:lang w:val="en-CA"/>
        </w:rPr>
      </w:pPr>
      <w:r w:rsidRPr="00082853">
        <w:rPr>
          <w:rFonts w:ascii="Arial Unicode MS" w:hAnsi="Arial Unicode MS"/>
          <w:lang w:val="en-CA"/>
        </w:rPr>
        <w:br w:type="page"/>
      </w:r>
    </w:p>
    <w:p w14:paraId="34D80979" w14:textId="77777777" w:rsidR="00D66E8C" w:rsidRDefault="00082853">
      <w:pPr>
        <w:pStyle w:val="Corps"/>
        <w:numPr>
          <w:ilvl w:val="0"/>
          <w:numId w:val="15"/>
        </w:numPr>
        <w:spacing w:line="360" w:lineRule="auto"/>
        <w:rPr>
          <w:rFonts w:ascii="Arial" w:hAnsi="Arial"/>
          <w:sz w:val="22"/>
          <w:szCs w:val="22"/>
          <w:lang w:val="en-US"/>
        </w:rPr>
      </w:pPr>
      <w:r>
        <w:rPr>
          <w:rStyle w:val="Aucun"/>
          <w:rFonts w:ascii="Arial" w:hAnsi="Arial"/>
          <w:sz w:val="22"/>
          <w:szCs w:val="22"/>
          <w:lang w:val="en-US"/>
        </w:rPr>
        <w:t>Projection:</w:t>
      </w:r>
    </w:p>
    <w:p w14:paraId="34D8097A" w14:textId="77777777" w:rsidR="00D66E8C" w:rsidRDefault="00082853">
      <w:pPr>
        <w:pStyle w:val="Corps"/>
        <w:numPr>
          <w:ilvl w:val="1"/>
          <w:numId w:val="4"/>
        </w:numPr>
        <w:spacing w:line="360" w:lineRule="auto"/>
        <w:rPr>
          <w:rFonts w:ascii="Arial" w:hAnsi="Arial"/>
          <w:sz w:val="22"/>
          <w:szCs w:val="22"/>
          <w:lang w:val="en-US"/>
        </w:rPr>
      </w:pPr>
      <w:r>
        <w:rPr>
          <w:rStyle w:val="Aucun"/>
          <w:rFonts w:ascii="Arial" w:hAnsi="Arial"/>
          <w:sz w:val="22"/>
          <w:szCs w:val="22"/>
          <w:lang w:val="en-US"/>
        </w:rPr>
        <w:t>Share your vox pop with the class.</w:t>
      </w:r>
    </w:p>
    <w:p w14:paraId="34D8097B" w14:textId="77777777" w:rsidR="00D66E8C" w:rsidRDefault="00082853">
      <w:pPr>
        <w:pStyle w:val="Corps"/>
        <w:numPr>
          <w:ilvl w:val="1"/>
          <w:numId w:val="4"/>
        </w:numPr>
        <w:spacing w:after="240" w:line="360" w:lineRule="auto"/>
        <w:rPr>
          <w:rFonts w:ascii="Arial" w:hAnsi="Arial"/>
          <w:sz w:val="22"/>
          <w:szCs w:val="22"/>
          <w:lang w:val="en-US"/>
        </w:rPr>
      </w:pPr>
      <w:r>
        <w:rPr>
          <w:rStyle w:val="Aucun"/>
          <w:rFonts w:ascii="Arial" w:hAnsi="Arial"/>
          <w:sz w:val="22"/>
          <w:szCs w:val="22"/>
          <w:lang w:val="en-US"/>
        </w:rPr>
        <w:t>Discuss the respons</w:t>
      </w:r>
      <w:r>
        <w:rPr>
          <w:rStyle w:val="Aucun"/>
          <w:rFonts w:ascii="Arial" w:hAnsi="Arial"/>
          <w:sz w:val="22"/>
          <w:szCs w:val="22"/>
          <w:lang w:val="en-US"/>
        </w:rPr>
        <w:t>es of your interviewees with the other students. Do all your interviewees share the same opinion? Did any of their responses surprise you? Discuss your creative experience (the challenges you faced, the creative choices you made to optimize your project).</w:t>
      </w:r>
    </w:p>
    <w:p w14:paraId="34D8097C" w14:textId="77777777" w:rsidR="00D66E8C" w:rsidRPr="00082853" w:rsidRDefault="00D66E8C">
      <w:pPr>
        <w:pStyle w:val="Corps"/>
        <w:spacing w:after="240" w:line="360" w:lineRule="auto"/>
        <w:rPr>
          <w:rStyle w:val="Aucun"/>
          <w:rFonts w:ascii="Arial" w:eastAsia="Arial" w:hAnsi="Arial" w:cs="Arial"/>
          <w:sz w:val="22"/>
          <w:szCs w:val="22"/>
          <w:lang w:val="en-CA"/>
        </w:rPr>
      </w:pPr>
    </w:p>
    <w:p w14:paraId="34D8097D" w14:textId="77777777" w:rsidR="00D66E8C" w:rsidRPr="00082853" w:rsidRDefault="00082853">
      <w:pPr>
        <w:pStyle w:val="Corps"/>
        <w:spacing w:after="160" w:line="259" w:lineRule="auto"/>
        <w:rPr>
          <w:lang w:val="en-CA"/>
        </w:rPr>
      </w:pPr>
      <w:r w:rsidRPr="00082853">
        <w:rPr>
          <w:rFonts w:ascii="Arial Unicode MS" w:hAnsi="Arial Unicode MS"/>
          <w:lang w:val="en-CA"/>
        </w:rPr>
        <w:br w:type="page"/>
      </w:r>
    </w:p>
    <w:p w14:paraId="34D8097E" w14:textId="77777777" w:rsidR="00D66E8C" w:rsidRPr="00082853" w:rsidRDefault="00082853">
      <w:pPr>
        <w:pStyle w:val="Corps"/>
        <w:pBdr>
          <w:top w:val="single" w:sz="4" w:space="0" w:color="000000"/>
          <w:left w:val="single" w:sz="4" w:space="0" w:color="000000"/>
          <w:bottom w:val="single" w:sz="4" w:space="0" w:color="000000"/>
          <w:right w:val="single" w:sz="4" w:space="0" w:color="000000"/>
        </w:pBdr>
        <w:rPr>
          <w:rStyle w:val="Aucun"/>
          <w:rFonts w:ascii="Arial" w:eastAsia="Arial" w:hAnsi="Arial" w:cs="Arial"/>
          <w:i/>
          <w:iCs/>
          <w:sz w:val="22"/>
          <w:szCs w:val="22"/>
          <w:lang w:val="en-CA"/>
        </w:rPr>
      </w:pPr>
      <w:r>
        <w:rPr>
          <w:rStyle w:val="Aucun"/>
          <w:rFonts w:ascii="Arial" w:hAnsi="Arial"/>
          <w:i/>
          <w:iCs/>
          <w:sz w:val="22"/>
          <w:szCs w:val="22"/>
          <w:lang w:val="en-US"/>
        </w:rPr>
        <w:t>Answer key for the teacher</w:t>
      </w:r>
    </w:p>
    <w:p w14:paraId="34D8097F" w14:textId="77777777" w:rsidR="00D66E8C" w:rsidRPr="00082853" w:rsidRDefault="00D66E8C">
      <w:pPr>
        <w:pStyle w:val="Corps"/>
        <w:rPr>
          <w:rStyle w:val="Aucun"/>
          <w:rFonts w:ascii="Arial" w:eastAsia="Arial" w:hAnsi="Arial" w:cs="Arial"/>
          <w:i/>
          <w:iCs/>
          <w:sz w:val="22"/>
          <w:szCs w:val="22"/>
          <w:lang w:val="en-CA"/>
        </w:rPr>
      </w:pPr>
    </w:p>
    <w:p w14:paraId="34D80980" w14:textId="77777777" w:rsidR="00D66E8C" w:rsidRPr="00082853" w:rsidRDefault="00082853">
      <w:pPr>
        <w:pStyle w:val="Corps"/>
        <w:jc w:val="both"/>
        <w:rPr>
          <w:rStyle w:val="Aucun"/>
          <w:rFonts w:ascii="Arial" w:eastAsia="Arial" w:hAnsi="Arial" w:cs="Arial"/>
          <w:sz w:val="22"/>
          <w:szCs w:val="22"/>
          <w:lang w:val="en-CA"/>
        </w:rPr>
      </w:pPr>
      <w:r>
        <w:rPr>
          <w:rStyle w:val="Aucun"/>
          <w:rFonts w:ascii="Arial" w:hAnsi="Arial"/>
          <w:sz w:val="22"/>
          <w:szCs w:val="22"/>
          <w:lang w:val="en-US"/>
        </w:rPr>
        <w:t>A. Background</w:t>
      </w:r>
    </w:p>
    <w:p w14:paraId="34D80981" w14:textId="77777777" w:rsidR="00D66E8C" w:rsidRDefault="00082853">
      <w:pPr>
        <w:pStyle w:val="Corps"/>
        <w:numPr>
          <w:ilvl w:val="0"/>
          <w:numId w:val="17"/>
        </w:numPr>
        <w:jc w:val="both"/>
        <w:rPr>
          <w:rFonts w:ascii="Arial" w:hAnsi="Arial"/>
          <w:sz w:val="22"/>
          <w:szCs w:val="22"/>
          <w:lang w:val="it-IT"/>
        </w:rPr>
      </w:pPr>
      <w:r>
        <w:rPr>
          <w:rStyle w:val="Aucun"/>
          <w:rFonts w:ascii="Arial" w:hAnsi="Arial"/>
          <w:sz w:val="22"/>
          <w:szCs w:val="22"/>
          <w:lang w:val="it-IT"/>
        </w:rPr>
        <w:t>In 1970.</w:t>
      </w:r>
    </w:p>
    <w:p w14:paraId="34D80982" w14:textId="77777777" w:rsidR="00D66E8C" w:rsidRDefault="00082853">
      <w:pPr>
        <w:pStyle w:val="Corps"/>
        <w:numPr>
          <w:ilvl w:val="0"/>
          <w:numId w:val="17"/>
        </w:numPr>
        <w:jc w:val="both"/>
        <w:rPr>
          <w:rFonts w:ascii="Arial" w:hAnsi="Arial"/>
          <w:sz w:val="22"/>
          <w:szCs w:val="22"/>
          <w:lang w:val="en-US"/>
        </w:rPr>
      </w:pPr>
      <w:r>
        <w:rPr>
          <w:rStyle w:val="Aucun"/>
          <w:rFonts w:ascii="Arial" w:hAnsi="Arial"/>
          <w:sz w:val="22"/>
          <w:szCs w:val="22"/>
          <w:lang w:val="en-US"/>
        </w:rPr>
        <w:t>Ideas about the role of communications and a need for compatibility with the burgeoning medium of television.</w:t>
      </w:r>
    </w:p>
    <w:p w14:paraId="34D80983" w14:textId="77777777" w:rsidR="00D66E8C" w:rsidRDefault="00082853">
      <w:pPr>
        <w:pStyle w:val="Corps"/>
        <w:numPr>
          <w:ilvl w:val="0"/>
          <w:numId w:val="17"/>
        </w:numPr>
        <w:jc w:val="both"/>
        <w:rPr>
          <w:rFonts w:ascii="Arial" w:hAnsi="Arial"/>
          <w:sz w:val="22"/>
          <w:szCs w:val="22"/>
          <w:lang w:val="en-US"/>
        </w:rPr>
      </w:pPr>
      <w:r>
        <w:rPr>
          <w:rStyle w:val="Aucun"/>
          <w:rFonts w:ascii="Arial" w:hAnsi="Arial"/>
          <w:sz w:val="22"/>
          <w:szCs w:val="22"/>
          <w:lang w:val="en-US"/>
        </w:rPr>
        <w:t>It became available in the era of woman</w:t>
      </w:r>
      <w:r>
        <w:rPr>
          <w:rStyle w:val="Aucun"/>
          <w:rFonts w:ascii="Arial" w:hAnsi="Arial"/>
          <w:sz w:val="22"/>
          <w:szCs w:val="22"/>
          <w:lang w:val="en-US"/>
        </w:rPr>
        <w:t>’</w:t>
      </w:r>
      <w:r>
        <w:rPr>
          <w:rStyle w:val="Aucun"/>
          <w:rFonts w:ascii="Arial" w:hAnsi="Arial"/>
          <w:sz w:val="22"/>
          <w:szCs w:val="22"/>
          <w:lang w:val="en-US"/>
        </w:rPr>
        <w:t xml:space="preserve">s liberation and the social movements of the </w:t>
      </w:r>
      <w:r>
        <w:rPr>
          <w:rStyle w:val="Aucun"/>
          <w:rFonts w:ascii="Arial" w:hAnsi="Arial"/>
          <w:sz w:val="22"/>
          <w:szCs w:val="22"/>
          <w:lang w:val="en-US"/>
        </w:rPr>
        <w:t>1960s and 1970s.</w:t>
      </w:r>
    </w:p>
    <w:p w14:paraId="34D80984" w14:textId="77777777" w:rsidR="00D66E8C" w:rsidRDefault="00082853">
      <w:pPr>
        <w:pStyle w:val="Corps"/>
        <w:numPr>
          <w:ilvl w:val="0"/>
          <w:numId w:val="17"/>
        </w:numPr>
        <w:jc w:val="both"/>
        <w:rPr>
          <w:rFonts w:ascii="Arial" w:hAnsi="Arial"/>
          <w:sz w:val="22"/>
          <w:szCs w:val="22"/>
          <w:lang w:val="en-US"/>
        </w:rPr>
      </w:pPr>
      <w:r>
        <w:rPr>
          <w:rStyle w:val="Aucun"/>
          <w:rFonts w:ascii="Arial" w:hAnsi="Arial"/>
          <w:sz w:val="22"/>
          <w:szCs w:val="22"/>
          <w:lang w:val="en-US"/>
        </w:rPr>
        <w:t>The Quiet Revolution.</w:t>
      </w:r>
    </w:p>
    <w:p w14:paraId="34D80985" w14:textId="77777777" w:rsidR="00D66E8C" w:rsidRDefault="00082853">
      <w:pPr>
        <w:pStyle w:val="Corps"/>
        <w:numPr>
          <w:ilvl w:val="0"/>
          <w:numId w:val="17"/>
        </w:numPr>
        <w:jc w:val="both"/>
        <w:rPr>
          <w:rFonts w:ascii="Arial" w:hAnsi="Arial"/>
          <w:sz w:val="22"/>
          <w:szCs w:val="22"/>
          <w:lang w:val="en-US"/>
        </w:rPr>
      </w:pPr>
      <w:r>
        <w:rPr>
          <w:rStyle w:val="Aucun"/>
          <w:rFonts w:ascii="Arial" w:hAnsi="Arial"/>
          <w:sz w:val="22"/>
          <w:szCs w:val="22"/>
          <w:lang w:val="en-US"/>
        </w:rPr>
        <w:t xml:space="preserve">No. Examples include nationalism, women's liberation, Indigenous </w:t>
      </w:r>
      <w:proofErr w:type="gramStart"/>
      <w:r>
        <w:rPr>
          <w:rStyle w:val="Aucun"/>
          <w:rFonts w:ascii="Arial" w:hAnsi="Arial"/>
          <w:sz w:val="22"/>
          <w:szCs w:val="22"/>
          <w:lang w:val="en-US"/>
        </w:rPr>
        <w:t>rights</w:t>
      </w:r>
      <w:proofErr w:type="gramEnd"/>
      <w:r>
        <w:rPr>
          <w:rStyle w:val="Aucun"/>
          <w:rFonts w:ascii="Arial" w:hAnsi="Arial"/>
          <w:sz w:val="22"/>
          <w:szCs w:val="22"/>
          <w:lang w:val="en-US"/>
        </w:rPr>
        <w:t xml:space="preserve"> and trade unions.  </w:t>
      </w:r>
    </w:p>
    <w:p w14:paraId="34D80986" w14:textId="77777777" w:rsidR="00D66E8C" w:rsidRDefault="00082853">
      <w:pPr>
        <w:pStyle w:val="Corps"/>
        <w:numPr>
          <w:ilvl w:val="0"/>
          <w:numId w:val="17"/>
        </w:numPr>
        <w:jc w:val="both"/>
        <w:rPr>
          <w:rFonts w:ascii="Arial" w:hAnsi="Arial"/>
          <w:sz w:val="22"/>
          <w:szCs w:val="22"/>
          <w:lang w:val="en-US"/>
        </w:rPr>
      </w:pPr>
      <w:r>
        <w:rPr>
          <w:rStyle w:val="Aucun"/>
          <w:rFonts w:ascii="Arial" w:hAnsi="Arial"/>
          <w:sz w:val="22"/>
          <w:szCs w:val="22"/>
          <w:lang w:val="en-US"/>
        </w:rPr>
        <w:t xml:space="preserve">With this camera, filmmakers were able to participate in the social debates of the day by leaving the studios behind, </w:t>
      </w:r>
      <w:r>
        <w:rPr>
          <w:rStyle w:val="Aucun"/>
          <w:rFonts w:ascii="Arial" w:hAnsi="Arial"/>
          <w:sz w:val="22"/>
          <w:szCs w:val="22"/>
          <w:lang w:val="en-US"/>
        </w:rPr>
        <w:t>recording subjects</w:t>
      </w:r>
      <w:r>
        <w:rPr>
          <w:rStyle w:val="Aucun"/>
          <w:rFonts w:ascii="Arial" w:hAnsi="Arial"/>
          <w:sz w:val="22"/>
          <w:szCs w:val="22"/>
          <w:lang w:val="en-US"/>
        </w:rPr>
        <w:t xml:space="preserve">’ </w:t>
      </w:r>
      <w:proofErr w:type="gramStart"/>
      <w:r>
        <w:rPr>
          <w:rStyle w:val="Aucun"/>
          <w:rFonts w:ascii="Arial" w:hAnsi="Arial"/>
          <w:sz w:val="22"/>
          <w:szCs w:val="22"/>
          <w:lang w:val="en-US"/>
        </w:rPr>
        <w:t>stories</w:t>
      </w:r>
      <w:proofErr w:type="gramEnd"/>
      <w:r>
        <w:rPr>
          <w:rStyle w:val="Aucun"/>
          <w:rFonts w:ascii="Arial" w:hAnsi="Arial"/>
          <w:sz w:val="22"/>
          <w:szCs w:val="22"/>
          <w:lang w:val="en-US"/>
        </w:rPr>
        <w:t xml:space="preserve"> and sharing them on community networks.</w:t>
      </w:r>
    </w:p>
    <w:p w14:paraId="34D80987" w14:textId="77777777" w:rsidR="00D66E8C" w:rsidRDefault="00082853">
      <w:pPr>
        <w:pStyle w:val="Corps"/>
        <w:numPr>
          <w:ilvl w:val="0"/>
          <w:numId w:val="17"/>
        </w:numPr>
        <w:jc w:val="both"/>
        <w:rPr>
          <w:rFonts w:ascii="Arial" w:hAnsi="Arial"/>
          <w:sz w:val="22"/>
          <w:szCs w:val="22"/>
          <w:lang w:val="en-US"/>
        </w:rPr>
      </w:pPr>
      <w:r>
        <w:rPr>
          <w:rStyle w:val="Aucun"/>
          <w:rFonts w:ascii="Arial" w:hAnsi="Arial"/>
          <w:sz w:val="22"/>
          <w:szCs w:val="22"/>
          <w:lang w:val="en-US"/>
        </w:rPr>
        <w:t>The portable recorder records signals from the camera; the video can be rewound and viewed immediately after the shoot. Magnetic tape can be erased and reused several times. The system pro</w:t>
      </w:r>
      <w:r>
        <w:rPr>
          <w:rStyle w:val="Aucun"/>
          <w:rFonts w:ascii="Arial" w:hAnsi="Arial"/>
          <w:sz w:val="22"/>
          <w:szCs w:val="22"/>
          <w:lang w:val="en-US"/>
        </w:rPr>
        <w:t>duces a low-definition image that can easily be broadcast on television.</w:t>
      </w:r>
    </w:p>
    <w:p w14:paraId="34D80988" w14:textId="77777777" w:rsidR="00D66E8C" w:rsidRPr="00082853" w:rsidRDefault="00D66E8C">
      <w:pPr>
        <w:pStyle w:val="Corps"/>
        <w:ind w:left="720"/>
        <w:jc w:val="both"/>
        <w:rPr>
          <w:rStyle w:val="Aucun"/>
          <w:rFonts w:ascii="Arial" w:eastAsia="Arial" w:hAnsi="Arial" w:cs="Arial"/>
          <w:sz w:val="22"/>
          <w:szCs w:val="22"/>
          <w:lang w:val="en-CA"/>
        </w:rPr>
      </w:pPr>
    </w:p>
    <w:p w14:paraId="34D80989" w14:textId="77777777" w:rsidR="00D66E8C" w:rsidRDefault="00082853">
      <w:pPr>
        <w:pStyle w:val="Corps"/>
        <w:numPr>
          <w:ilvl w:val="0"/>
          <w:numId w:val="20"/>
        </w:numPr>
        <w:jc w:val="both"/>
        <w:rPr>
          <w:rFonts w:ascii="Arial" w:hAnsi="Arial"/>
          <w:sz w:val="22"/>
          <w:szCs w:val="22"/>
          <w:lang w:val="fr-FR"/>
        </w:rPr>
      </w:pPr>
      <w:r>
        <w:rPr>
          <w:rStyle w:val="Aucun"/>
          <w:rFonts w:ascii="Arial" w:hAnsi="Arial"/>
          <w:i/>
          <w:iCs/>
          <w:sz w:val="22"/>
          <w:szCs w:val="22"/>
          <w:lang w:val="fr-FR"/>
        </w:rPr>
        <w:t>Philosophie de boudoir</w:t>
      </w:r>
      <w:r>
        <w:rPr>
          <w:rStyle w:val="Aucun"/>
          <w:rFonts w:ascii="Arial" w:hAnsi="Arial"/>
          <w:sz w:val="22"/>
          <w:szCs w:val="22"/>
          <w:lang w:val="fr-FR"/>
        </w:rPr>
        <w:t xml:space="preserve"> </w:t>
      </w:r>
      <w:proofErr w:type="spellStart"/>
      <w:r>
        <w:rPr>
          <w:rStyle w:val="Aucun"/>
          <w:rFonts w:ascii="Arial" w:hAnsi="Arial"/>
          <w:sz w:val="22"/>
          <w:szCs w:val="22"/>
          <w:lang w:val="fr-FR"/>
        </w:rPr>
        <w:t>movie</w:t>
      </w:r>
      <w:proofErr w:type="spellEnd"/>
      <w:r>
        <w:rPr>
          <w:rStyle w:val="Aucun"/>
          <w:rFonts w:ascii="Arial" w:hAnsi="Arial"/>
          <w:sz w:val="22"/>
          <w:szCs w:val="22"/>
          <w:lang w:val="fr-FR"/>
        </w:rPr>
        <w:t xml:space="preserve"> clip</w:t>
      </w:r>
    </w:p>
    <w:p w14:paraId="34D8098A" w14:textId="77777777" w:rsidR="00D66E8C" w:rsidRDefault="00082853">
      <w:pPr>
        <w:pStyle w:val="Corps"/>
        <w:numPr>
          <w:ilvl w:val="0"/>
          <w:numId w:val="22"/>
        </w:numPr>
        <w:jc w:val="both"/>
        <w:rPr>
          <w:rFonts w:ascii="Arial" w:hAnsi="Arial"/>
          <w:sz w:val="22"/>
          <w:szCs w:val="22"/>
        </w:rPr>
      </w:pPr>
      <w:r>
        <w:rPr>
          <w:rStyle w:val="Aucun"/>
          <w:rFonts w:ascii="Arial" w:hAnsi="Arial"/>
          <w:sz w:val="22"/>
          <w:szCs w:val="22"/>
        </w:rPr>
        <w:t>1975.</w:t>
      </w:r>
    </w:p>
    <w:p w14:paraId="34D8098B" w14:textId="77777777" w:rsidR="00D66E8C" w:rsidRDefault="00082853">
      <w:pPr>
        <w:pStyle w:val="Corps"/>
        <w:numPr>
          <w:ilvl w:val="0"/>
          <w:numId w:val="22"/>
        </w:numPr>
        <w:jc w:val="both"/>
        <w:rPr>
          <w:rFonts w:ascii="Arial" w:hAnsi="Arial"/>
          <w:sz w:val="22"/>
          <w:szCs w:val="22"/>
          <w:lang w:val="en-US"/>
        </w:rPr>
      </w:pPr>
      <w:r>
        <w:rPr>
          <w:rStyle w:val="Aucun"/>
          <w:rFonts w:ascii="Arial" w:hAnsi="Arial"/>
          <w:sz w:val="22"/>
          <w:szCs w:val="22"/>
          <w:lang w:val="en-US"/>
        </w:rPr>
        <w:t>The perception of feminism at the Women</w:t>
      </w:r>
      <w:r>
        <w:rPr>
          <w:rStyle w:val="Aucun"/>
          <w:rFonts w:ascii="Arial" w:hAnsi="Arial"/>
          <w:sz w:val="22"/>
          <w:szCs w:val="22"/>
          <w:lang w:val="en-US"/>
        </w:rPr>
        <w:t>’</w:t>
      </w:r>
      <w:r w:rsidRPr="00082853">
        <w:rPr>
          <w:rStyle w:val="Aucun"/>
          <w:rFonts w:ascii="Arial" w:hAnsi="Arial"/>
          <w:sz w:val="22"/>
          <w:szCs w:val="22"/>
          <w:lang w:val="en-CA"/>
        </w:rPr>
        <w:t xml:space="preserve">s Show.  </w:t>
      </w:r>
    </w:p>
    <w:p w14:paraId="34D8098C" w14:textId="77777777" w:rsidR="00D66E8C" w:rsidRDefault="00082853">
      <w:pPr>
        <w:pStyle w:val="Corps"/>
        <w:numPr>
          <w:ilvl w:val="0"/>
          <w:numId w:val="22"/>
        </w:numPr>
        <w:jc w:val="both"/>
        <w:rPr>
          <w:rFonts w:ascii="Arial" w:hAnsi="Arial"/>
          <w:sz w:val="22"/>
          <w:szCs w:val="22"/>
          <w:lang w:val="en-US"/>
        </w:rPr>
      </w:pPr>
      <w:r>
        <w:rPr>
          <w:rStyle w:val="Aucun"/>
          <w:rFonts w:ascii="Arial" w:hAnsi="Arial"/>
          <w:sz w:val="22"/>
          <w:szCs w:val="22"/>
          <w:lang w:val="en-US"/>
        </w:rPr>
        <w:t xml:space="preserve">In a context where women in Quebec were asserting their rights and claiming their place in society. </w:t>
      </w:r>
    </w:p>
    <w:p w14:paraId="34D8098D" w14:textId="77777777" w:rsidR="00D66E8C" w:rsidRDefault="00082853">
      <w:pPr>
        <w:pStyle w:val="Corps"/>
        <w:numPr>
          <w:ilvl w:val="0"/>
          <w:numId w:val="22"/>
        </w:numPr>
        <w:jc w:val="both"/>
        <w:rPr>
          <w:rFonts w:ascii="Arial" w:hAnsi="Arial"/>
          <w:sz w:val="22"/>
          <w:szCs w:val="22"/>
          <w:lang w:val="en-US"/>
        </w:rPr>
      </w:pPr>
      <w:r>
        <w:rPr>
          <w:rStyle w:val="Aucun"/>
          <w:rFonts w:ascii="Arial" w:hAnsi="Arial"/>
          <w:sz w:val="22"/>
          <w:szCs w:val="22"/>
          <w:lang w:val="en-US"/>
        </w:rPr>
        <w:t>They appear in the clip. They interviewed attendees on location at the Women</w:t>
      </w:r>
      <w:r>
        <w:rPr>
          <w:rStyle w:val="Aucun"/>
          <w:rFonts w:ascii="Arial" w:hAnsi="Arial"/>
          <w:sz w:val="22"/>
          <w:szCs w:val="22"/>
          <w:lang w:val="en-US"/>
        </w:rPr>
        <w:t>’</w:t>
      </w:r>
      <w:r w:rsidRPr="00082853">
        <w:rPr>
          <w:rStyle w:val="Aucun"/>
          <w:rFonts w:ascii="Arial" w:hAnsi="Arial"/>
          <w:sz w:val="22"/>
          <w:szCs w:val="22"/>
          <w:lang w:val="en-CA"/>
        </w:rPr>
        <w:t xml:space="preserve">s Show. </w:t>
      </w:r>
    </w:p>
    <w:p w14:paraId="34D8098E" w14:textId="77777777" w:rsidR="00D66E8C" w:rsidRDefault="00082853">
      <w:pPr>
        <w:pStyle w:val="Corps"/>
        <w:numPr>
          <w:ilvl w:val="0"/>
          <w:numId w:val="22"/>
        </w:numPr>
        <w:jc w:val="both"/>
        <w:rPr>
          <w:rFonts w:ascii="Arial" w:hAnsi="Arial"/>
          <w:sz w:val="22"/>
          <w:szCs w:val="22"/>
          <w:lang w:val="en-US"/>
        </w:rPr>
      </w:pPr>
      <w:r>
        <w:rPr>
          <w:rStyle w:val="Aucun"/>
          <w:rFonts w:ascii="Arial" w:hAnsi="Arial"/>
          <w:sz w:val="22"/>
          <w:szCs w:val="22"/>
          <w:lang w:val="en-US"/>
        </w:rPr>
        <w:t xml:space="preserve">Through a vox pop. This term comes from the Latin expression </w:t>
      </w:r>
      <w:r>
        <w:rPr>
          <w:rStyle w:val="Aucun"/>
          <w:rFonts w:ascii="Arial" w:hAnsi="Arial"/>
          <w:sz w:val="22"/>
          <w:szCs w:val="22"/>
          <w:lang w:val="en-US"/>
        </w:rPr>
        <w:t>“</w:t>
      </w:r>
      <w:r w:rsidRPr="00082853">
        <w:rPr>
          <w:rStyle w:val="Aucun"/>
          <w:rFonts w:ascii="Arial" w:hAnsi="Arial"/>
          <w:sz w:val="22"/>
          <w:szCs w:val="22"/>
          <w:lang w:val="en-CA"/>
        </w:rPr>
        <w:t>Vox pop</w:t>
      </w:r>
      <w:r w:rsidRPr="00082853">
        <w:rPr>
          <w:rStyle w:val="Aucun"/>
          <w:rFonts w:ascii="Arial" w:hAnsi="Arial"/>
          <w:sz w:val="22"/>
          <w:szCs w:val="22"/>
          <w:lang w:val="en-CA"/>
        </w:rPr>
        <w:t>uli,</w:t>
      </w:r>
      <w:r>
        <w:rPr>
          <w:rStyle w:val="Aucun"/>
          <w:rFonts w:ascii="Arial" w:hAnsi="Arial"/>
          <w:sz w:val="22"/>
          <w:szCs w:val="22"/>
          <w:lang w:val="en-US"/>
        </w:rPr>
        <w:t>”</w:t>
      </w:r>
      <w:r>
        <w:rPr>
          <w:rStyle w:val="Aucun"/>
          <w:rFonts w:ascii="Arial" w:hAnsi="Arial"/>
          <w:sz w:val="22"/>
          <w:szCs w:val="22"/>
          <w:lang w:val="en-US"/>
        </w:rPr>
        <w:t xml:space="preserve"> which means </w:t>
      </w:r>
      <w:r>
        <w:rPr>
          <w:rStyle w:val="Aucun"/>
          <w:rFonts w:ascii="Arial" w:hAnsi="Arial"/>
          <w:sz w:val="22"/>
          <w:szCs w:val="22"/>
          <w:lang w:val="en-US"/>
        </w:rPr>
        <w:t>“</w:t>
      </w:r>
      <w:r>
        <w:rPr>
          <w:rStyle w:val="Aucun"/>
          <w:rFonts w:ascii="Arial" w:hAnsi="Arial"/>
          <w:sz w:val="22"/>
          <w:szCs w:val="22"/>
          <w:lang w:val="en-US"/>
        </w:rPr>
        <w:t>voice of the people.</w:t>
      </w:r>
      <w:r>
        <w:rPr>
          <w:rStyle w:val="Aucun"/>
          <w:rFonts w:ascii="Arial" w:hAnsi="Arial"/>
          <w:sz w:val="22"/>
          <w:szCs w:val="22"/>
          <w:lang w:val="en-US"/>
        </w:rPr>
        <w:t>”</w:t>
      </w:r>
    </w:p>
    <w:p w14:paraId="34D8098F" w14:textId="77777777" w:rsidR="00D66E8C" w:rsidRPr="00082853" w:rsidRDefault="00D66E8C">
      <w:pPr>
        <w:pStyle w:val="Corps"/>
        <w:rPr>
          <w:rStyle w:val="Aucun"/>
          <w:rFonts w:ascii="Arial" w:eastAsia="Arial" w:hAnsi="Arial" w:cs="Arial"/>
          <w:sz w:val="22"/>
          <w:szCs w:val="22"/>
          <w:lang w:val="en-CA"/>
        </w:rPr>
      </w:pPr>
    </w:p>
    <w:p w14:paraId="34D80990" w14:textId="77777777" w:rsidR="00D66E8C" w:rsidRPr="00082853" w:rsidRDefault="00D66E8C">
      <w:pPr>
        <w:pStyle w:val="Corps"/>
        <w:rPr>
          <w:rStyle w:val="Aucun"/>
          <w:rFonts w:ascii="Arial" w:eastAsia="Arial" w:hAnsi="Arial" w:cs="Arial"/>
          <w:sz w:val="22"/>
          <w:szCs w:val="22"/>
          <w:lang w:val="en-CA"/>
        </w:rPr>
      </w:pPr>
    </w:p>
    <w:p w14:paraId="34D80991" w14:textId="77777777" w:rsidR="00D66E8C" w:rsidRPr="00082853" w:rsidRDefault="00D66E8C">
      <w:pPr>
        <w:pStyle w:val="Corps"/>
        <w:rPr>
          <w:rStyle w:val="Aucun"/>
          <w:rFonts w:ascii="Calibri" w:eastAsia="Calibri" w:hAnsi="Calibri" w:cs="Calibri"/>
          <w:lang w:val="en-CA"/>
        </w:rPr>
      </w:pPr>
    </w:p>
    <w:p w14:paraId="34D80992" w14:textId="77777777" w:rsidR="00D66E8C" w:rsidRPr="00082853" w:rsidRDefault="00D66E8C">
      <w:pPr>
        <w:pStyle w:val="Corps"/>
        <w:rPr>
          <w:rStyle w:val="Aucun"/>
          <w:rFonts w:ascii="Calibri" w:eastAsia="Calibri" w:hAnsi="Calibri" w:cs="Calibri"/>
          <w:lang w:val="en-CA"/>
        </w:rPr>
      </w:pPr>
    </w:p>
    <w:p w14:paraId="34D80993" w14:textId="77777777" w:rsidR="00D66E8C" w:rsidRPr="00082853" w:rsidRDefault="00D66E8C">
      <w:pPr>
        <w:pStyle w:val="Corps"/>
        <w:rPr>
          <w:rStyle w:val="Aucun"/>
          <w:rFonts w:ascii="Calibri" w:eastAsia="Calibri" w:hAnsi="Calibri" w:cs="Calibri"/>
          <w:lang w:val="en-CA"/>
        </w:rPr>
      </w:pPr>
    </w:p>
    <w:p w14:paraId="34D80994" w14:textId="77777777" w:rsidR="00D66E8C" w:rsidRPr="00082853" w:rsidRDefault="00D66E8C">
      <w:pPr>
        <w:pStyle w:val="Corps"/>
        <w:rPr>
          <w:lang w:val="en-CA"/>
        </w:rPr>
      </w:pPr>
    </w:p>
    <w:sectPr w:rsidR="00D66E8C" w:rsidRPr="00082853">
      <w:headerReference w:type="default" r:id="rId9"/>
      <w:footerReference w:type="default" r:id="rId10"/>
      <w:headerReference w:type="first" r:id="rId11"/>
      <w:footerReference w:type="first" r:id="rId12"/>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09A3" w14:textId="77777777" w:rsidR="00000000" w:rsidRDefault="00082853">
      <w:r>
        <w:separator/>
      </w:r>
    </w:p>
  </w:endnote>
  <w:endnote w:type="continuationSeparator" w:id="0">
    <w:p w14:paraId="34D809A5" w14:textId="77777777" w:rsidR="00000000" w:rsidRDefault="0008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099C" w14:textId="77777777" w:rsidR="00D66E8C" w:rsidRDefault="00082853">
    <w:pPr>
      <w:pStyle w:val="Corps"/>
      <w:tabs>
        <w:tab w:val="center" w:pos="4320"/>
        <w:tab w:val="right" w:pos="8620"/>
      </w:tabs>
      <w:jc w:val="right"/>
    </w:pPr>
    <w:r>
      <w:rPr>
        <w:rStyle w:val="Aucun"/>
      </w:rPr>
      <w:fldChar w:fldCharType="begin"/>
    </w:r>
    <w:r>
      <w:rPr>
        <w:rStyle w:val="Aucun"/>
      </w:rPr>
      <w:instrText xml:space="preserve"> PAGE </w:instrText>
    </w:r>
    <w:r>
      <w:rPr>
        <w:rStyle w:val="Aucun"/>
      </w:rPr>
      <w:fldChar w:fldCharType="separate"/>
    </w:r>
    <w:r>
      <w:rPr>
        <w:rStyle w:val="Aucun"/>
      </w:rPr>
      <w:t>7</w:t>
    </w:r>
    <w:r>
      <w:rPr>
        <w:rStyle w:val="Aucu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099E" w14:textId="77777777" w:rsidR="00D66E8C" w:rsidRDefault="00082853">
    <w:pPr>
      <w:pStyle w:val="Corps"/>
      <w:tabs>
        <w:tab w:val="left" w:pos="3150"/>
      </w:tabs>
    </w:pPr>
    <w:r>
      <w:rPr>
        <w:rStyle w:val="Aucu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099F" w14:textId="77777777" w:rsidR="00000000" w:rsidRDefault="00082853">
      <w:r>
        <w:separator/>
      </w:r>
    </w:p>
  </w:footnote>
  <w:footnote w:type="continuationSeparator" w:id="0">
    <w:p w14:paraId="34D809A1" w14:textId="77777777" w:rsidR="00000000" w:rsidRDefault="00082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099B" w14:textId="77777777" w:rsidR="00D66E8C" w:rsidRDefault="00D66E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099D" w14:textId="77777777" w:rsidR="00D66E8C" w:rsidRDefault="00082853">
    <w:pPr>
      <w:pStyle w:val="En-tte"/>
    </w:pPr>
    <w:r>
      <w:rPr>
        <w:noProof/>
      </w:rPr>
      <w:drawing>
        <wp:anchor distT="152400" distB="152400" distL="152400" distR="152400" simplePos="0" relativeHeight="251658240" behindDoc="1" locked="0" layoutInCell="1" allowOverlap="1" wp14:anchorId="34D8099F" wp14:editId="34D809A0">
          <wp:simplePos x="0" y="0"/>
          <wp:positionH relativeFrom="page">
            <wp:posOffset>4307840</wp:posOffset>
          </wp:positionH>
          <wp:positionV relativeFrom="page">
            <wp:posOffset>9152889</wp:posOffset>
          </wp:positionV>
          <wp:extent cx="1250950" cy="58102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250950" cy="58102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34D809A1" wp14:editId="34D809A2">
              <wp:simplePos x="0" y="0"/>
              <wp:positionH relativeFrom="page">
                <wp:posOffset>1790699</wp:posOffset>
              </wp:positionH>
              <wp:positionV relativeFrom="page">
                <wp:posOffset>9233534</wp:posOffset>
              </wp:positionV>
              <wp:extent cx="633096" cy="1404620"/>
              <wp:effectExtent l="0" t="0" r="0" b="0"/>
              <wp:wrapNone/>
              <wp:docPr id="1073741826" name="officeArt object" descr="Zone de texte 2"/>
              <wp:cNvGraphicFramePr/>
              <a:graphic xmlns:a="http://schemas.openxmlformats.org/drawingml/2006/main">
                <a:graphicData uri="http://schemas.microsoft.com/office/word/2010/wordprocessingShape">
                  <wps:wsp>
                    <wps:cNvSpPr txBox="1"/>
                    <wps:spPr>
                      <a:xfrm>
                        <a:off x="0" y="0"/>
                        <a:ext cx="633096" cy="1404620"/>
                      </a:xfrm>
                      <a:prstGeom prst="rect">
                        <a:avLst/>
                      </a:prstGeom>
                      <a:solidFill>
                        <a:srgbClr val="FFFFFF"/>
                      </a:solidFill>
                      <a:ln w="12700" cap="flat">
                        <a:noFill/>
                        <a:miter lim="400000"/>
                      </a:ln>
                      <a:effectLst/>
                    </wps:spPr>
                    <wps:txbx>
                      <w:txbxContent>
                        <w:p w14:paraId="34D809AA" w14:textId="77777777" w:rsidR="00D66E8C" w:rsidRDefault="00082853">
                          <w:pPr>
                            <w:pStyle w:val="Corps"/>
                            <w:jc w:val="right"/>
                            <w:rPr>
                              <w:rStyle w:val="Aucun"/>
                              <w:sz w:val="18"/>
                              <w:szCs w:val="18"/>
                            </w:rPr>
                          </w:pPr>
                          <w:r>
                            <w:rPr>
                              <w:rStyle w:val="Aucun"/>
                              <w:sz w:val="18"/>
                              <w:szCs w:val="18"/>
                              <w:lang w:val="en-US"/>
                            </w:rPr>
                            <w:t>Produced</w:t>
                          </w:r>
                        </w:p>
                        <w:p w14:paraId="34D809AB" w14:textId="77777777" w:rsidR="00D66E8C" w:rsidRDefault="00082853">
                          <w:pPr>
                            <w:pStyle w:val="Corps"/>
                            <w:jc w:val="right"/>
                          </w:pPr>
                          <w:r>
                            <w:rPr>
                              <w:rStyle w:val="Aucun"/>
                              <w:sz w:val="18"/>
                              <w:szCs w:val="18"/>
                            </w:rPr>
                            <w:t xml:space="preserve"> </w:t>
                          </w:r>
                          <w:proofErr w:type="gramStart"/>
                          <w:r>
                            <w:rPr>
                              <w:rStyle w:val="Aucun"/>
                              <w:sz w:val="18"/>
                              <w:szCs w:val="18"/>
                            </w:rPr>
                            <w:t>by</w:t>
                          </w:r>
                          <w:proofErr w:type="gramEnd"/>
                        </w:p>
                      </w:txbxContent>
                    </wps:txbx>
                    <wps:bodyPr wrap="square" lIns="45719" tIns="45719" rIns="45719" bIns="45719" numCol="1" anchor="t">
                      <a:noAutofit/>
                    </wps:bodyPr>
                  </wps:wsp>
                </a:graphicData>
              </a:graphic>
            </wp:anchor>
          </w:drawing>
        </mc:Choice>
        <mc:Fallback>
          <w:pict>
            <v:shapetype w14:anchorId="34D809A1" id="_x0000_t202" coordsize="21600,21600" o:spt="202" path="m,l,21600r21600,l21600,xe">
              <v:stroke joinstyle="miter"/>
              <v:path gradientshapeok="t" o:connecttype="rect"/>
            </v:shapetype>
            <v:shape id="_x0000_s1027" type="#_x0000_t202" alt="Zone de texte 2" style="position:absolute;margin-left:141pt;margin-top:727.05pt;width:49.85pt;height:110.6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" stroked="f" strokeweight="1pt">
              <v:stroke miterlimit="4"/>
              <v:textbox inset="1.27mm,1.27mm,1.27mm,1.27mm">
                <w:txbxContent>
                  <w:p w14:paraId="34D809AA" w14:textId="77777777" w:rsidR="00D66E8C" w:rsidRDefault="00082853">
                    <w:pPr>
                      <w:pStyle w:val="Corps"/>
                      <w:jc w:val="right"/>
                      <w:rPr>
                        <w:rStyle w:val="Aucun"/>
                        <w:sz w:val="18"/>
                        <w:szCs w:val="18"/>
                      </w:rPr>
                    </w:pPr>
                    <w:r>
                      <w:rPr>
                        <w:rStyle w:val="Aucun"/>
                        <w:sz w:val="18"/>
                        <w:szCs w:val="18"/>
                        <w:lang w:val="en-US"/>
                      </w:rPr>
                      <w:t>Produced</w:t>
                    </w:r>
                  </w:p>
                  <w:p w14:paraId="34D809AB" w14:textId="77777777" w:rsidR="00D66E8C" w:rsidRDefault="00082853">
                    <w:pPr>
                      <w:pStyle w:val="Corps"/>
                      <w:jc w:val="right"/>
                    </w:pPr>
                    <w:r>
                      <w:rPr>
                        <w:rStyle w:val="Aucun"/>
                        <w:sz w:val="18"/>
                        <w:szCs w:val="18"/>
                      </w:rPr>
                      <w:t xml:space="preserve"> </w:t>
                    </w:r>
                    <w:proofErr w:type="gramStart"/>
                    <w:r>
                      <w:rPr>
                        <w:rStyle w:val="Aucun"/>
                        <w:sz w:val="18"/>
                        <w:szCs w:val="18"/>
                      </w:rPr>
                      <w:t>by</w:t>
                    </w:r>
                    <w:proofErr w:type="gramEnd"/>
                  </w:p>
                </w:txbxContent>
              </v:textbox>
              <w10:wrap anchorx="page" anchory="page"/>
            </v:shape>
          </w:pict>
        </mc:Fallback>
      </mc:AlternateContent>
    </w:r>
    <w:r>
      <w:rPr>
        <w:noProof/>
      </w:rPr>
      <w:drawing>
        <wp:anchor distT="152400" distB="152400" distL="152400" distR="152400" simplePos="0" relativeHeight="251660288" behindDoc="1" locked="0" layoutInCell="1" allowOverlap="1" wp14:anchorId="34D809A3" wp14:editId="34D809A4">
          <wp:simplePos x="0" y="0"/>
          <wp:positionH relativeFrom="page">
            <wp:posOffset>2433320</wp:posOffset>
          </wp:positionH>
          <wp:positionV relativeFrom="page">
            <wp:posOffset>9188449</wp:posOffset>
          </wp:positionV>
          <wp:extent cx="610870" cy="488316"/>
          <wp:effectExtent l="0" t="0" r="0" b="0"/>
          <wp:wrapNone/>
          <wp:docPr id="1073741827" name="officeArt object" descr="C:\Users\Elisabeth\AppData\Local\Microsoft\Windows\INetCache\Content.Word\CQ_logo_timbre_renversé.jpg"/>
          <wp:cNvGraphicFramePr/>
          <a:graphic xmlns:a="http://schemas.openxmlformats.org/drawingml/2006/main">
            <a:graphicData uri="http://schemas.openxmlformats.org/drawingml/2006/picture">
              <pic:pic xmlns:pic="http://schemas.openxmlformats.org/drawingml/2006/picture">
                <pic:nvPicPr>
                  <pic:cNvPr id="1073741827" name="C:\Users\Elisabeth\AppData\Local\Microsoft\Windows\INetCache\Content.Word\CQ_logo_timbre_renversé.jpg" descr="C:\Users\Elisabeth\AppData\Local\Microsoft\Windows\INetCache\Content.Word\CQ_logo_timbre_renversé.jpg"/>
                  <pic:cNvPicPr>
                    <a:picLocks noChangeAspect="1"/>
                  </pic:cNvPicPr>
                </pic:nvPicPr>
                <pic:blipFill>
                  <a:blip r:embed="rId2"/>
                  <a:stretch>
                    <a:fillRect/>
                  </a:stretch>
                </pic:blipFill>
                <pic:spPr>
                  <a:xfrm>
                    <a:off x="0" y="0"/>
                    <a:ext cx="610870" cy="48831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1312" behindDoc="1" locked="0" layoutInCell="1" allowOverlap="1" wp14:anchorId="34D809A5" wp14:editId="34D809A6">
              <wp:simplePos x="0" y="0"/>
              <wp:positionH relativeFrom="page">
                <wp:posOffset>3348990</wp:posOffset>
              </wp:positionH>
              <wp:positionV relativeFrom="page">
                <wp:posOffset>9209404</wp:posOffset>
              </wp:positionV>
              <wp:extent cx="1009650" cy="1404620"/>
              <wp:effectExtent l="0" t="0" r="0" b="0"/>
              <wp:wrapNone/>
              <wp:docPr id="1073741828" name="officeArt object" descr="Zone de texte 2"/>
              <wp:cNvGraphicFramePr/>
              <a:graphic xmlns:a="http://schemas.openxmlformats.org/drawingml/2006/main">
                <a:graphicData uri="http://schemas.microsoft.com/office/word/2010/wordprocessingShape">
                  <wps:wsp>
                    <wps:cNvSpPr txBox="1"/>
                    <wps:spPr>
                      <a:xfrm>
                        <a:off x="0" y="0"/>
                        <a:ext cx="1009650" cy="1404620"/>
                      </a:xfrm>
                      <a:prstGeom prst="rect">
                        <a:avLst/>
                      </a:prstGeom>
                      <a:solidFill>
                        <a:srgbClr val="FFFFFF"/>
                      </a:solidFill>
                      <a:ln w="12700" cap="flat">
                        <a:noFill/>
                        <a:miter lim="400000"/>
                      </a:ln>
                      <a:effectLst/>
                    </wps:spPr>
                    <wps:txbx>
                      <w:txbxContent>
                        <w:p w14:paraId="34D809AC" w14:textId="77777777" w:rsidR="00D66E8C" w:rsidRDefault="00082853">
                          <w:pPr>
                            <w:pStyle w:val="Corps"/>
                            <w:jc w:val="right"/>
                          </w:pPr>
                          <w:r>
                            <w:rPr>
                              <w:rStyle w:val="Aucun"/>
                              <w:sz w:val="18"/>
                              <w:szCs w:val="18"/>
                              <w:lang w:val="en-US"/>
                            </w:rPr>
                            <w:t xml:space="preserve">With the financial support of </w:t>
                          </w:r>
                        </w:p>
                      </w:txbxContent>
                    </wps:txbx>
                    <wps:bodyPr wrap="square" lIns="45719" tIns="45719" rIns="45719" bIns="45719" numCol="1" anchor="t">
                      <a:noAutofit/>
                    </wps:bodyPr>
                  </wps:wsp>
                </a:graphicData>
              </a:graphic>
            </wp:anchor>
          </w:drawing>
        </mc:Choice>
        <mc:Fallback>
          <w:pict>
            <v:shape w14:anchorId="34D809A5" id="_x0000_s1028" type="#_x0000_t202" alt="Zone de texte 2" style="position:absolute;margin-left:263.7pt;margin-top:725.15pt;width:79.5pt;height:110.6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" stroked="f" strokeweight="1pt">
              <v:stroke miterlimit="4"/>
              <v:textbox inset="1.27mm,1.27mm,1.27mm,1.27mm">
                <w:txbxContent>
                  <w:p w14:paraId="34D809AC" w14:textId="77777777" w:rsidR="00D66E8C" w:rsidRDefault="00082853">
                    <w:pPr>
                      <w:pStyle w:val="Corps"/>
                      <w:jc w:val="right"/>
                    </w:pPr>
                    <w:r>
                      <w:rPr>
                        <w:rStyle w:val="Aucun"/>
                        <w:sz w:val="18"/>
                        <w:szCs w:val="18"/>
                        <w:lang w:val="en-US"/>
                      </w:rPr>
                      <w:t xml:space="preserve">With the financial support of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24E"/>
    <w:multiLevelType w:val="hybridMultilevel"/>
    <w:tmpl w:val="6BA6456C"/>
    <w:numStyleLink w:val="Style4import"/>
  </w:abstractNum>
  <w:abstractNum w:abstractNumId="1" w15:restartNumberingAfterBreak="0">
    <w:nsid w:val="0D256D26"/>
    <w:multiLevelType w:val="hybridMultilevel"/>
    <w:tmpl w:val="13A89088"/>
    <w:numStyleLink w:val="Style2import"/>
  </w:abstractNum>
  <w:abstractNum w:abstractNumId="2" w15:restartNumberingAfterBreak="0">
    <w:nsid w:val="0FA43299"/>
    <w:multiLevelType w:val="hybridMultilevel"/>
    <w:tmpl w:val="EE4C8A6E"/>
    <w:numStyleLink w:val="Style5import"/>
  </w:abstractNum>
  <w:abstractNum w:abstractNumId="3" w15:restartNumberingAfterBreak="0">
    <w:nsid w:val="22984C7F"/>
    <w:multiLevelType w:val="hybridMultilevel"/>
    <w:tmpl w:val="EF123206"/>
    <w:styleLink w:val="Style1import"/>
    <w:lvl w:ilvl="0" w:tplc="608A122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EB658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820D0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745A4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452E87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A3429E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E4979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F3A976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F4441A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D24FDF"/>
    <w:multiLevelType w:val="hybridMultilevel"/>
    <w:tmpl w:val="60728530"/>
    <w:numStyleLink w:val="Style7import"/>
  </w:abstractNum>
  <w:abstractNum w:abstractNumId="5" w15:restartNumberingAfterBreak="0">
    <w:nsid w:val="3A9C2BC9"/>
    <w:multiLevelType w:val="hybridMultilevel"/>
    <w:tmpl w:val="A128F71A"/>
    <w:numStyleLink w:val="Style6import"/>
  </w:abstractNum>
  <w:abstractNum w:abstractNumId="6" w15:restartNumberingAfterBreak="0">
    <w:nsid w:val="3C695AF5"/>
    <w:multiLevelType w:val="hybridMultilevel"/>
    <w:tmpl w:val="82B02DF4"/>
    <w:numStyleLink w:val="Style3import"/>
  </w:abstractNum>
  <w:abstractNum w:abstractNumId="7" w15:restartNumberingAfterBreak="0">
    <w:nsid w:val="3E0E4F65"/>
    <w:multiLevelType w:val="hybridMultilevel"/>
    <w:tmpl w:val="61240B06"/>
    <w:numStyleLink w:val="Style8import"/>
  </w:abstractNum>
  <w:abstractNum w:abstractNumId="8" w15:restartNumberingAfterBreak="0">
    <w:nsid w:val="3EE764AB"/>
    <w:multiLevelType w:val="hybridMultilevel"/>
    <w:tmpl w:val="6BA6456C"/>
    <w:styleLink w:val="Style4import"/>
    <w:lvl w:ilvl="0" w:tplc="99F242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E4B2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087B1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C82F6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329F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4E504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E84C6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3A86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E82A9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E55788"/>
    <w:multiLevelType w:val="hybridMultilevel"/>
    <w:tmpl w:val="E810360C"/>
    <w:numStyleLink w:val="Style9import"/>
  </w:abstractNum>
  <w:abstractNum w:abstractNumId="10" w15:restartNumberingAfterBreak="0">
    <w:nsid w:val="59530009"/>
    <w:multiLevelType w:val="hybridMultilevel"/>
    <w:tmpl w:val="EE4C8A6E"/>
    <w:styleLink w:val="Style5import"/>
    <w:lvl w:ilvl="0" w:tplc="28F48D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7CA4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EE398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856D3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20D1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64E22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B269E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26E9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62734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9A722BC"/>
    <w:multiLevelType w:val="hybridMultilevel"/>
    <w:tmpl w:val="61240B06"/>
    <w:styleLink w:val="Style8import"/>
    <w:lvl w:ilvl="0" w:tplc="260CFDF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48F2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A85CAE">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F7E94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96C8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AEF62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464FA0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CCF3F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C847F2">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A845574"/>
    <w:multiLevelType w:val="hybridMultilevel"/>
    <w:tmpl w:val="13A89088"/>
    <w:styleLink w:val="Style2import"/>
    <w:lvl w:ilvl="0" w:tplc="38DCD98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E44639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0545F7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AAE5F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722559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C52F51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38EED6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A7AD19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EAA0E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B0F1290"/>
    <w:multiLevelType w:val="hybridMultilevel"/>
    <w:tmpl w:val="A128F71A"/>
    <w:styleLink w:val="Style6import"/>
    <w:lvl w:ilvl="0" w:tplc="29C60F2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38D06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7CEFC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186AD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E0834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84015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E1CA3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A2B5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222BB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DEB56FF"/>
    <w:multiLevelType w:val="hybridMultilevel"/>
    <w:tmpl w:val="82B02DF4"/>
    <w:styleLink w:val="Style3import"/>
    <w:lvl w:ilvl="0" w:tplc="34AAC9BE">
      <w:start w:val="1"/>
      <w:numFmt w:val="upperLetter"/>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BD25F12">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46A95B2">
      <w:start w:val="1"/>
      <w:numFmt w:val="lowerRoman"/>
      <w:lvlText w:val="%3."/>
      <w:lvlJc w:val="left"/>
      <w:pPr>
        <w:ind w:left="180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24AFDF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B581912">
      <w:start w:val="1"/>
      <w:numFmt w:val="lowerLetter"/>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8BC2228">
      <w:start w:val="1"/>
      <w:numFmt w:val="lowerRoman"/>
      <w:lvlText w:val="%6."/>
      <w:lvlJc w:val="left"/>
      <w:pPr>
        <w:ind w:left="396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9928DF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AE250B6">
      <w:start w:val="1"/>
      <w:numFmt w:val="lowerLetter"/>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FC27E0">
      <w:start w:val="1"/>
      <w:numFmt w:val="lowerRoman"/>
      <w:lvlText w:val="%9."/>
      <w:lvlJc w:val="left"/>
      <w:pPr>
        <w:ind w:left="612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EE53F8A"/>
    <w:multiLevelType w:val="hybridMultilevel"/>
    <w:tmpl w:val="EF123206"/>
    <w:numStyleLink w:val="Style1import"/>
  </w:abstractNum>
  <w:abstractNum w:abstractNumId="16" w15:restartNumberingAfterBreak="0">
    <w:nsid w:val="6FEC73DF"/>
    <w:multiLevelType w:val="hybridMultilevel"/>
    <w:tmpl w:val="E810360C"/>
    <w:styleLink w:val="Style9import"/>
    <w:lvl w:ilvl="0" w:tplc="D8F0EE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A22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3C943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A283C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5A8A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743E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8B605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B6C0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489EB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81B7A86"/>
    <w:multiLevelType w:val="hybridMultilevel"/>
    <w:tmpl w:val="60728530"/>
    <w:styleLink w:val="Style7import"/>
    <w:lvl w:ilvl="0" w:tplc="F5E04F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3AE6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4AF6B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0CC4F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BA64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9636A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E60B1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FAC0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72F96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5"/>
  </w:num>
  <w:num w:numId="3">
    <w:abstractNumId w:val="12"/>
  </w:num>
  <w:num w:numId="4">
    <w:abstractNumId w:val="1"/>
  </w:num>
  <w:num w:numId="5">
    <w:abstractNumId w:val="14"/>
  </w:num>
  <w:num w:numId="6">
    <w:abstractNumId w:val="6"/>
  </w:num>
  <w:num w:numId="7">
    <w:abstractNumId w:val="8"/>
  </w:num>
  <w:num w:numId="8">
    <w:abstractNumId w:val="0"/>
  </w:num>
  <w:num w:numId="9">
    <w:abstractNumId w:val="6"/>
    <w:lvlOverride w:ilvl="0">
      <w:startOverride w:val="2"/>
    </w:lvlOverride>
  </w:num>
  <w:num w:numId="10">
    <w:abstractNumId w:val="10"/>
  </w:num>
  <w:num w:numId="11">
    <w:abstractNumId w:val="2"/>
  </w:num>
  <w:num w:numId="12">
    <w:abstractNumId w:val="6"/>
    <w:lvlOverride w:ilvl="0">
      <w:startOverride w:val="3"/>
    </w:lvlOverride>
  </w:num>
  <w:num w:numId="13">
    <w:abstractNumId w:val="13"/>
  </w:num>
  <w:num w:numId="14">
    <w:abstractNumId w:val="5"/>
  </w:num>
  <w:num w:numId="15">
    <w:abstractNumId w:val="5"/>
    <w:lvlOverride w:ilvl="0">
      <w:startOverride w:val="4"/>
    </w:lvlOverride>
  </w:num>
  <w:num w:numId="16">
    <w:abstractNumId w:val="17"/>
  </w:num>
  <w:num w:numId="17">
    <w:abstractNumId w:val="4"/>
  </w:num>
  <w:num w:numId="18">
    <w:abstractNumId w:val="11"/>
  </w:num>
  <w:num w:numId="19">
    <w:abstractNumId w:val="7"/>
  </w:num>
  <w:num w:numId="20">
    <w:abstractNumId w:val="7"/>
    <w:lvlOverride w:ilvl="0">
      <w:startOverride w:val="2"/>
    </w:lvlOverride>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8C"/>
    <w:rsid w:val="00082853"/>
    <w:rsid w:val="00D66E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0936"/>
  <w15:docId w15:val="{81822DB7-FC96-4B01-B956-1446B0A2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rPr>
      <w:rFonts w:cs="Arial Unicode MS"/>
      <w:color w:val="000000"/>
      <w:sz w:val="24"/>
      <w:szCs w:val="24"/>
      <w:u w:color="000000"/>
    </w:rPr>
  </w:style>
  <w:style w:type="character" w:customStyle="1" w:styleId="Aucun">
    <w:name w:val="Aucun"/>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10"/>
      </w:numPr>
    </w:pPr>
  </w:style>
  <w:style w:type="numbering" w:customStyle="1" w:styleId="Style6import">
    <w:name w:val="Style 6 importé"/>
    <w:pPr>
      <w:numPr>
        <w:numId w:val="13"/>
      </w:numPr>
    </w:pPr>
  </w:style>
  <w:style w:type="numbering" w:customStyle="1" w:styleId="Style7import">
    <w:name w:val="Style 7 importé"/>
    <w:pPr>
      <w:numPr>
        <w:numId w:val="16"/>
      </w:numPr>
    </w:pPr>
  </w:style>
  <w:style w:type="numbering" w:customStyle="1" w:styleId="Style8import">
    <w:name w:val="Style 8 importé"/>
    <w:pPr>
      <w:numPr>
        <w:numId w:val="18"/>
      </w:numPr>
    </w:pPr>
  </w:style>
  <w:style w:type="numbering" w:customStyle="1" w:styleId="Style9import">
    <w:name w:val="Style 9 importé"/>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1346</Words>
  <Characters>7403</Characters>
  <Application>Microsoft Office Word</Application>
  <DocSecurity>0</DocSecurity>
  <Lines>61</Lines>
  <Paragraphs>17</Paragraphs>
  <ScaleCrop>false</ScaleCrop>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Meunier, Élisabeth</cp:lastModifiedBy>
  <cp:revision>2</cp:revision>
  <dcterms:created xsi:type="dcterms:W3CDTF">2021-08-23T22:07:00Z</dcterms:created>
  <dcterms:modified xsi:type="dcterms:W3CDTF">2021-08-23T22:08:00Z</dcterms:modified>
</cp:coreProperties>
</file>