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color w:val="000000"/>
          <w:u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-1225432</wp:posOffset>
            </wp:positionH>
            <wp:positionV relativeFrom="page">
              <wp:posOffset>0</wp:posOffset>
            </wp:positionV>
            <wp:extent cx="7848483" cy="2770053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NTETE_Aaton_F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483" cy="2770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after="240" w:line="264" w:lineRule="auto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Aaton, surnomm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 xml:space="preserve">e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«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 chat sur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paule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»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, est cr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pour 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pondre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un besoin technique des cin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astes en documentaire, celui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obtenir une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portable! Reprenant des comp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tences li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es aux domaines des arts et des langues, les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ves pourront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couvrir des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œ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uvres de cr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ation en ayant recours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coute, les appr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cier et les analyser, en portant une attention particuli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re aux raisons qui ont men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la cr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ation de cette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ra, ainsi que son apport dans les films documentaires.</w:t>
      </w:r>
    </w:p>
    <w:p>
      <w:pPr>
        <w:pStyle w:val="Corps"/>
        <w:spacing w:after="240" w:line="360" w:lineRule="auto"/>
        <w:jc w:val="center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cs="Arial" w:hAnsi="Arial" w:eastAsia="Arial"/>
          <w:b w:val="1"/>
          <w:bCs w:val="1"/>
          <w:color w:val="000000"/>
          <w:u w:color="000000"/>
        </w:rPr>
        <w:drawing>
          <wp:inline distT="0" distB="0" distL="0" distR="0">
            <wp:extent cx="3156873" cy="2619990"/>
            <wp:effectExtent l="0" t="0" r="0" b="0"/>
            <wp:docPr id="1073741830" name="officeArt object" descr="C:\Users\Elisabeth\Desktop\MVC\Aat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Elisabeth\Desktop\MVC\Aaton.jpg" descr="C:\Users\Elisabeth\Desktop\MVC\Aato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873" cy="2619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240" w:line="360" w:lineRule="auto"/>
        <w:jc w:val="center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cs="Arial" w:hAnsi="Arial" w:eastAsia="Arial"/>
        </w:rPr>
        <mc:AlternateContent>
          <mc:Choice Requires="wps">
            <w:drawing>
              <wp:inline distT="0" distB="0" distL="0" distR="0">
                <wp:extent cx="3752850" cy="477673"/>
                <wp:effectExtent l="0" t="0" r="0" b="0"/>
                <wp:docPr id="1073741831" name="officeArt object" descr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77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</w:rPr>
                              <w:t>Cam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</w:rPr>
                              <w:t>ra 16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</w:rPr>
                              <w:t>mm Aaton XTR Plus</w:t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Collection Universit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pt-PT"/>
                              </w:rPr>
                              <w:t>de Montr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al</w:t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TECHN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S CC BY-SA 4.0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95.5pt;height:37.6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after="0" w:line="240" w:lineRule="auto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</w:rPr>
                        <w:t>Cam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</w:rPr>
                        <w:t>ra 16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</w:rPr>
                        <w:t>mm Aaton XTR Plus</w:t>
                      </w:r>
                    </w:p>
                    <w:p>
                      <w:pPr>
                        <w:pStyle w:val="Corps"/>
                        <w:spacing w:after="0" w:line="240" w:lineRule="auto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Collection Universit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pt-PT"/>
                        </w:rPr>
                        <w:t>de Montr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al</w:t>
                      </w:r>
                    </w:p>
                    <w:p>
                      <w:pPr>
                        <w:pStyle w:val="Corps"/>
                        <w:spacing w:after="0" w:line="240" w:lineRule="auto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TECHN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S CC BY-SA 4.0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"/>
        <w:spacing w:after="0" w:line="264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after="0" w:line="264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en-US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dagogique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inscrit dans le corpus scolaire des mati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res suivantes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numPr>
          <w:ilvl w:val="0"/>
          <w:numId w:val="2"/>
        </w:numPr>
        <w:bidi w:val="0"/>
        <w:spacing w:after="0" w:line="264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Arts plastiques, deuxi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me cycle (Secondaire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</w:rPr>
        <w:t>3)</w:t>
      </w:r>
    </w:p>
    <w:p>
      <w:pPr>
        <w:pStyle w:val="Corps"/>
        <w:numPr>
          <w:ilvl w:val="1"/>
          <w:numId w:val="2"/>
        </w:numPr>
        <w:bidi w:val="0"/>
        <w:spacing w:after="0" w:line="264" w:lineRule="auto"/>
        <w:ind w:right="0"/>
        <w:jc w:val="left"/>
        <w:rPr>
          <w:rFonts w:ascii="Arial" w:hAnsi="Arial"/>
          <w:rtl w:val="0"/>
          <w:lang w:val="pt-PT"/>
        </w:rPr>
      </w:pPr>
      <w:r>
        <w:rPr>
          <w:rStyle w:val="Aucun"/>
          <w:rFonts w:ascii="Arial" w:hAnsi="Arial"/>
          <w:color w:val="000000"/>
          <w:u w:color="000000"/>
          <w:rtl w:val="0"/>
          <w:lang w:val="pt-PT"/>
        </w:rPr>
        <w:t>Comp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tence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</w:rPr>
        <w:t>3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: Appr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cier des images</w:t>
      </w:r>
    </w:p>
    <w:p>
      <w:pPr>
        <w:pStyle w:val="Corps"/>
        <w:numPr>
          <w:ilvl w:val="0"/>
          <w:numId w:val="2"/>
        </w:numPr>
        <w:bidi w:val="0"/>
        <w:spacing w:after="0" w:line="264" w:lineRule="auto"/>
        <w:ind w:right="0"/>
        <w:jc w:val="left"/>
        <w:rPr>
          <w:rFonts w:ascii="Arial" w:hAnsi="Arial"/>
          <w:rtl w:val="0"/>
        </w:rPr>
      </w:pPr>
      <w:r>
        <w:rPr>
          <w:rStyle w:val="Aucun"/>
          <w:rFonts w:ascii="Arial" w:hAnsi="Arial"/>
          <w:color w:val="000000"/>
          <w:u w:color="000000"/>
          <w:rtl w:val="0"/>
        </w:rPr>
        <w:t>Fran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ç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ais, langue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enseignement, deuxi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me cycle (Secondaire 4)</w:t>
      </w:r>
    </w:p>
    <w:p>
      <w:pPr>
        <w:pStyle w:val="Corps"/>
        <w:numPr>
          <w:ilvl w:val="1"/>
          <w:numId w:val="2"/>
        </w:numPr>
        <w:bidi w:val="0"/>
        <w:spacing w:after="0" w:line="264" w:lineRule="auto"/>
        <w:ind w:right="0"/>
        <w:jc w:val="left"/>
        <w:rPr>
          <w:rFonts w:ascii="Arial" w:hAnsi="Arial"/>
          <w:rtl w:val="0"/>
          <w:lang w:val="pt-PT"/>
        </w:rPr>
      </w:pPr>
      <w:r>
        <w:rPr>
          <w:rStyle w:val="Aucun"/>
          <w:rFonts w:ascii="Arial" w:hAnsi="Arial"/>
          <w:color w:val="000000"/>
          <w:u w:color="000000"/>
          <w:rtl w:val="0"/>
          <w:lang w:val="pt-PT"/>
        </w:rPr>
        <w:t>Comp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tence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</w:rPr>
        <w:t>3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: Communiquer oralement selon des modalit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sv-SE"/>
        </w:rPr>
        <w:t>s vari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es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</w:p>
    <w:p>
      <w:pPr>
        <w:pStyle w:val="Corps"/>
        <w:tabs>
          <w:tab w:val="left" w:pos="1134"/>
          <w:tab w:val="left" w:pos="7371"/>
        </w:tabs>
      </w:pPr>
      <w:r>
        <w:br w:type="page"/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  <w:lang w:val="fr-FR"/>
        </w:rPr>
        <w:t>Contexte de cr</w:t>
      </w:r>
      <w:r>
        <w:rPr>
          <w:rStyle w:val="Aucun"/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  <w:lang w:val="fr-FR"/>
        </w:rPr>
        <w:t>ation de cette cam</w:t>
      </w:r>
      <w:r>
        <w:rPr>
          <w:rStyle w:val="Aucun"/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</w:rPr>
        <w:t>ra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Ce contenu peut 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tre partag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par l'enseignant.e pour introduire l'activit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.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Les cin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astes documentaires des 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1960 partagent un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sir commun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celui de capter sur le vif les paroles et les gestes des personnes au c</w:t>
      </w:r>
      <w:r>
        <w:rPr>
          <w:rStyle w:val="Aucun"/>
          <w:rFonts w:ascii="Arial" w:hAnsi="Arial" w:hint="default"/>
          <w:rtl w:val="0"/>
          <w:lang w:val="fr-FR"/>
        </w:rPr>
        <w:t>œ</w:t>
      </w:r>
      <w:r>
        <w:rPr>
          <w:rStyle w:val="Aucun"/>
          <w:rFonts w:ascii="Arial" w:hAnsi="Arial"/>
          <w:rtl w:val="0"/>
          <w:lang w:val="fr-FR"/>
        </w:rPr>
        <w:t>ur de leur film en les captant dans leur environnement. Pour y arriver, il est 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cessaire de se munir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 xml:space="preserve">un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quipement 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ger, confortable, offrant une stabilit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pendant le tournage, permettant de se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placer et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enregistrer le son de mani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it-IT"/>
        </w:rPr>
        <w:t>re synchrone de fa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on autonome! Constatant ce besoin, Jean-Pierre Beauviala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veloppe la cam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 Aaton en 1972. Elle se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marque par plusieurs aspects techniques, notamment par la synchronisation du son et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image sans c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it-IT"/>
        </w:rPr>
        <w:t>ble, la possibilit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monter et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monter les magasins (contenant les pellicules) rapidement, en plus de pouvoir contr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ler avec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cision le cadrage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action film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e. Toutes ces caract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ristiques font de la Aaton une cam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 de choix pour le cin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ma documentaire, mais aussi pour les reportages 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visuels et les films de fiction.</w:t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Dans les 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1980, certains fondateurs du cin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ma direct font usage de la cam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 Aaton, car elle permet de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pondre aux objectifs de cette forme de documentaire. Au Qu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bec, vers la fin des 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1950 et au courant des 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1960, de jeunes cin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astes engag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Office national du film (ONF), mettent au point une nouvelle fa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on de filmer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leur sujet.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intention de ces cin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astes est de les saisir dans leur environnement, sans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clairage artificiel. Bien que le sujet soit film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sur le vif, un grand travail est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alis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en amont pour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parer le tournage et surtout,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velopper une relation de confiance avec les personnes film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es.</w:t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Cette acceptation 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du groupe film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se fait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ralement plus facilement, car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quipe de tournage est compos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de deux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trois personnes, c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est-</w:t>
      </w:r>
      <w:r>
        <w:rPr>
          <w:rStyle w:val="Aucun"/>
          <w:rFonts w:ascii="Arial" w:hAnsi="Arial" w:hint="default"/>
          <w:rtl w:val="0"/>
          <w:lang w:val="fr-FR"/>
        </w:rPr>
        <w:t>à</w:t>
      </w:r>
      <w:r>
        <w:rPr>
          <w:rStyle w:val="Aucun"/>
          <w:rFonts w:ascii="Arial" w:hAnsi="Arial"/>
          <w:rtl w:val="0"/>
          <w:lang w:val="fr-FR"/>
        </w:rPr>
        <w:t>-dire du preneur de son,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assistant-cam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 (responsable des aspects techniques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appareil) en plus du cam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raman.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tant donn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it-IT"/>
        </w:rPr>
        <w:t>la stabilit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et le confort de la cam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>ra Aaton, pos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sur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paule du cam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raman, ce dernier peut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plus proche du sujet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il filme, voire, se trouver parmi eux!</w:t>
      </w:r>
    </w:p>
    <w:p>
      <w:pPr>
        <w:pStyle w:val="Corps"/>
      </w:pPr>
      <w:r>
        <w:br w:type="page"/>
      </w:r>
    </w:p>
    <w:p>
      <w:pPr>
        <w:pStyle w:val="Corps"/>
        <w:spacing w:after="240" w:line="360" w:lineRule="auto"/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Activit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rtl w:val="0"/>
        </w:rPr>
        <w:t>p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dagogique</w:t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Permettant de se mouvoir parmi son sujet et de capter sur le vif ses actions,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Aaton est souvent employ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pour 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aliser des documentaires. C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est notamment le cas pour les films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en-US"/>
        </w:rPr>
        <w:t>Liberty Street Blues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 et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Le roi du drum.</w:t>
      </w:r>
      <w:r>
        <w:rPr>
          <w:rStyle w:val="Aucun"/>
          <w:rFonts w:ascii="Arial" w:hAnsi="Arial"/>
          <w:color w:val="000000"/>
          <w:u w:color="000000"/>
          <w:rtl w:val="0"/>
        </w:rPr>
        <w:t xml:space="preserve"> </w:t>
      </w:r>
    </w:p>
    <w:p>
      <w:pPr>
        <w:pStyle w:val="Corps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Pour 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approprier des concepts cl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pt-PT"/>
        </w:rPr>
        <w:t>s associ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 xml:space="preserve">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ra Aaton, les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ves sont invit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 xml:space="preserve">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visionner (seul ou en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quipe) des extraits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’œ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uvres du patrimoine cin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matographique qu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b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cois qui se trouvent sur la page portant sur la Aaton de la section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couvre les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ras et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</w:rPr>
        <w:t>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pondre aux questions suivantes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</w:rPr>
        <w:t>:</w:t>
      </w:r>
    </w:p>
    <w:p>
      <w:pPr>
        <w:pStyle w:val="Corps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Qui est le sujet film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?</w:t>
      </w:r>
    </w:p>
    <w:p>
      <w:pPr>
        <w:pStyle w:val="Corp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Liberty Street Blues (premier extrait): _____________________</w:t>
      </w:r>
    </w:p>
    <w:p>
      <w:pPr>
        <w:pStyle w:val="Corp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 roi du drum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: ______________________________________</w:t>
      </w:r>
    </w:p>
    <w:p>
      <w:pPr>
        <w:pStyle w:val="Corps"/>
        <w:numPr>
          <w:ilvl w:val="0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Est-ce que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extrait est film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à 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</w:rPr>
        <w:t>int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rieur ou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</w:rPr>
        <w:t>ext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rieur? </w:t>
      </w:r>
    </w:p>
    <w:p>
      <w:pPr>
        <w:pStyle w:val="Corps"/>
        <w:numPr>
          <w:ilvl w:val="1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Liberty Street Blues (premier extrait): _____________________</w:t>
      </w:r>
    </w:p>
    <w:p>
      <w:pPr>
        <w:pStyle w:val="Corps"/>
        <w:numPr>
          <w:ilvl w:val="1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 roi du drum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: ______________________________________</w:t>
      </w:r>
    </w:p>
    <w:p>
      <w:pPr>
        <w:pStyle w:val="Corps"/>
        <w:numPr>
          <w:ilvl w:val="0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</w:rPr>
      </w:pPr>
      <w:r>
        <w:rPr>
          <w:rStyle w:val="Aucun"/>
          <w:rFonts w:ascii="Arial" w:hAnsi="Arial"/>
          <w:color w:val="000000"/>
          <w:u w:color="000000"/>
          <w:rtl w:val="0"/>
        </w:rPr>
        <w:t>O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ù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se situe le cameraman par rapport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son sujet?</w:t>
      </w:r>
    </w:p>
    <w:p>
      <w:pPr>
        <w:pStyle w:val="Corps"/>
        <w:numPr>
          <w:ilvl w:val="1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Liberty Street Blues (premier extrait): _____________________</w:t>
      </w:r>
    </w:p>
    <w:p>
      <w:pPr>
        <w:pStyle w:val="Corps"/>
        <w:numPr>
          <w:ilvl w:val="1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 roi du drum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: ______________________________________</w:t>
      </w:r>
    </w:p>
    <w:p>
      <w:pPr>
        <w:pStyle w:val="Corps"/>
        <w:numPr>
          <w:ilvl w:val="0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Est-ce que le sujet a conscience de la pr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sence du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raman?</w:t>
      </w:r>
    </w:p>
    <w:p>
      <w:pPr>
        <w:pStyle w:val="Corps"/>
        <w:numPr>
          <w:ilvl w:val="1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Liberty Street Blues (premier extrait): _____________________</w:t>
      </w:r>
    </w:p>
    <w:p>
      <w:pPr>
        <w:pStyle w:val="Corps"/>
        <w:numPr>
          <w:ilvl w:val="1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 roi du drum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: ______________________________________</w:t>
      </w:r>
    </w:p>
    <w:p>
      <w:pPr>
        <w:pStyle w:val="Corps"/>
        <w:numPr>
          <w:ilvl w:val="0"/>
          <w:numId w:val="10"/>
        </w:numPr>
        <w:bidi w:val="0"/>
        <w:spacing w:after="0"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Est-ce que les plans sont statiques (la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ra 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tant pas en mouvement) dans les extraits?</w:t>
      </w:r>
    </w:p>
    <w:p>
      <w:pPr>
        <w:pStyle w:val="Corps"/>
        <w:numPr>
          <w:ilvl w:val="1"/>
          <w:numId w:val="10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Liberty Street Blues (premier extrait): _____________________</w:t>
      </w:r>
    </w:p>
    <w:p>
      <w:pPr>
        <w:pStyle w:val="Corps"/>
        <w:numPr>
          <w:ilvl w:val="1"/>
          <w:numId w:val="10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 roi du drum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: ______________________________________</w:t>
      </w:r>
    </w:p>
    <w:p>
      <w:pPr>
        <w:pStyle w:val="Corps"/>
        <w:numPr>
          <w:ilvl w:val="0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Est-ce qu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un zoom est 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alis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dans les extraits? Si oui, pr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ciser 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il 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nl-NL"/>
        </w:rPr>
        <w:t>agit de zoom vers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avant ou vers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arri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</w:rPr>
        <w:t>re?</w:t>
      </w:r>
    </w:p>
    <w:p>
      <w:pPr>
        <w:pStyle w:val="Corps"/>
        <w:numPr>
          <w:ilvl w:val="1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Liberty Street Blues (premier extrait): _____________________</w:t>
      </w:r>
    </w:p>
    <w:p>
      <w:pPr>
        <w:pStyle w:val="Corps"/>
        <w:numPr>
          <w:ilvl w:val="1"/>
          <w:numId w:val="9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 roi du drum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: ______________________________________</w:t>
      </w:r>
    </w:p>
    <w:p>
      <w:pPr>
        <w:pStyle w:val="Corps"/>
        <w:numPr>
          <w:ilvl w:val="0"/>
          <w:numId w:val="11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Que ressens-tu en visionnant les extraits?</w:t>
      </w:r>
    </w:p>
    <w:p>
      <w:pPr>
        <w:pStyle w:val="Corps"/>
        <w:numPr>
          <w:ilvl w:val="1"/>
          <w:numId w:val="11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Liberty Street Blues (premier extrait): _____________________</w:t>
      </w:r>
    </w:p>
    <w:p>
      <w:pPr>
        <w:pStyle w:val="Corps"/>
        <w:numPr>
          <w:ilvl w:val="1"/>
          <w:numId w:val="11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 roi du drum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: ______________________________________</w:t>
      </w:r>
    </w:p>
    <w:p>
      <w:pPr>
        <w:pStyle w:val="Corps"/>
        <w:spacing w:after="0" w:line="360" w:lineRule="auto"/>
        <w:ind w:firstLine="425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rtl w:val="0"/>
        </w:rPr>
        <w:t>8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. Partage ton point de vue avec tes camarades de classe.</w:t>
      </w:r>
    </w:p>
    <w:p>
      <w:pPr>
        <w:pStyle w:val="Corps"/>
        <w:spacing w:after="0" w:line="360" w:lineRule="auto"/>
        <w:ind w:left="720" w:firstLine="0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Corps"/>
        <w:numPr>
          <w:ilvl w:val="0"/>
          <w:numId w:val="12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Pour contextualiser la cr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ation de ces deux films, les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ves sont invit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 xml:space="preserve">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effectuer une recherche compl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mentaire sur la page de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ra Aaton  afin de 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pondre aux questions suivantes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</w:rPr>
        <w:t>:</w:t>
      </w:r>
    </w:p>
    <w:p>
      <w:pPr>
        <w:pStyle w:val="Corps"/>
        <w:numPr>
          <w:ilvl w:val="0"/>
          <w:numId w:val="14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Qui a 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alis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les films?</w:t>
      </w:r>
    </w:p>
    <w:p>
      <w:pPr>
        <w:pStyle w:val="Corps"/>
        <w:numPr>
          <w:ilvl w:val="1"/>
          <w:numId w:val="16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Liberty Street Blues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: __________________________________</w:t>
      </w:r>
    </w:p>
    <w:p>
      <w:pPr>
        <w:pStyle w:val="Corps"/>
        <w:numPr>
          <w:ilvl w:val="1"/>
          <w:numId w:val="16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Le roi du drum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: ______________________________________</w:t>
      </w:r>
    </w:p>
    <w:p>
      <w:pPr>
        <w:pStyle w:val="Corps"/>
        <w:numPr>
          <w:ilvl w:val="0"/>
          <w:numId w:val="17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Combien 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se cet appareil que le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raman pose sur son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paule? _______</w:t>
      </w:r>
    </w:p>
    <w:p>
      <w:pPr>
        <w:pStyle w:val="Corps"/>
        <w:numPr>
          <w:ilvl w:val="0"/>
          <w:numId w:val="18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Quelle composante de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ra ins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dans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permet de filmer les sc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nes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</w:rPr>
        <w:t>int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rieur ou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</w:rPr>
        <w:t>ext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rieur? ______________________________________</w:t>
      </w:r>
    </w:p>
    <w:p>
      <w:pPr>
        <w:pStyle w:val="Corps"/>
        <w:numPr>
          <w:ilvl w:val="0"/>
          <w:numId w:val="18"/>
        </w:numPr>
        <w:bidi w:val="0"/>
        <w:spacing w:after="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Quelle particularit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  <w:lang w:val="es-ES_tradnl"/>
        </w:rPr>
        <w:t>de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permet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effectuer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effet de rapprochement et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loignement dans les extraits visionn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s? ________________________</w:t>
      </w:r>
    </w:p>
    <w:p>
      <w:pPr>
        <w:pStyle w:val="Corps"/>
        <w:spacing w:after="0" w:line="360" w:lineRule="auto"/>
        <w:ind w:left="720" w:firstLine="0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Corps"/>
        <w:numPr>
          <w:ilvl w:val="0"/>
          <w:numId w:val="19"/>
        </w:numPr>
        <w:bidi w:val="0"/>
        <w:spacing w:after="240"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Si ces extraits 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avaient pas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tourn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 avec une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ra portable, quel aurait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le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sultat final? En conclusion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activit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, les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ves sont invit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s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partager leur compr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hension de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apport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une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ra comme la Aaton pour filmer sur le vif un sujet donn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.</w:t>
      </w:r>
    </w:p>
    <w:p>
      <w:pPr>
        <w:pStyle w:val="Corps"/>
      </w:pPr>
      <w:r>
        <w:br w:type="page"/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</w:rPr>
        <w:t>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ponses pour 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enseignant.e</w:t>
      </w:r>
    </w:p>
    <w:p>
      <w:pPr>
        <w:pStyle w:val="Corps"/>
        <w:numPr>
          <w:ilvl w:val="0"/>
          <w:numId w:val="21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Visionnement des extraits</w:t>
      </w:r>
    </w:p>
    <w:p>
      <w:pPr>
        <w:pStyle w:val="Corps"/>
        <w:numPr>
          <w:ilvl w:val="1"/>
          <w:numId w:val="23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La foule, en attente du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but de la parade</w:t>
      </w:r>
    </w:p>
    <w:p>
      <w:pPr>
        <w:pStyle w:val="Corps"/>
        <w:numPr>
          <w:ilvl w:val="1"/>
          <w:numId w:val="23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Le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« </w:t>
      </w:r>
      <w:r>
        <w:rPr>
          <w:rStyle w:val="Aucun"/>
          <w:rFonts w:ascii="Arial" w:hAnsi="Arial"/>
          <w:color w:val="000000"/>
          <w:u w:color="000000"/>
          <w:rtl w:val="0"/>
          <w:lang w:val="nl-NL"/>
        </w:rPr>
        <w:t>drummer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 »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Guy Nadon et le pianiste Vic Vogel 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2.1. Int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rieur et ext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rieur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2.2. Int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rieur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3.1. Parmi la foule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3.2. Entre le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nl-NL"/>
        </w:rPr>
        <w:t>drummer</w:t>
      </w:r>
      <w:r>
        <w:rPr>
          <w:rStyle w:val="Aucun"/>
          <w:rFonts w:ascii="Arial" w:hAnsi="Arial" w:hint="default"/>
          <w:rtl w:val="0"/>
          <w:lang w:val="fr-FR"/>
        </w:rPr>
        <w:t xml:space="preserve"> » </w:t>
      </w:r>
      <w:r>
        <w:rPr>
          <w:rStyle w:val="Aucun"/>
          <w:rFonts w:ascii="Arial" w:hAnsi="Arial"/>
          <w:rtl w:val="0"/>
          <w:lang w:val="fr-FR"/>
        </w:rPr>
        <w:t>et le pianiste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4.1. Certaines personnes constatent sa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sence, mais portent peu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attention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4.2. Oui, car ils jouent pour lui.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it-IT"/>
        </w:rPr>
        <w:t>5.1. / 5.2. Non, la cam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ra n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est pas fix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sur un tr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pied.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nl-NL"/>
        </w:rPr>
        <w:t>6.1. Zoom vers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it-IT"/>
        </w:rPr>
        <w:t>arri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</w:rPr>
        <w:t>re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nl-NL"/>
        </w:rPr>
        <w:t>6.2. Zoom vers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avant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7.1. / 7.2.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 xml:space="preserve">ponse libre. </w:t>
      </w:r>
    </w:p>
    <w:p>
      <w:pPr>
        <w:pStyle w:val="Corps"/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</w:p>
    <w:p>
      <w:pPr>
        <w:pStyle w:val="Corps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Consultation de la fiche de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ra</w:t>
      </w:r>
    </w:p>
    <w:p>
      <w:pPr>
        <w:pStyle w:val="Corps"/>
        <w:numPr>
          <w:ilvl w:val="1"/>
          <w:numId w:val="2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</w:rPr>
      </w:pPr>
      <w:r>
        <w:rPr>
          <w:rStyle w:val="Aucun"/>
          <w:rFonts w:ascii="Arial" w:hAnsi="Arial"/>
          <w:color w:val="000000"/>
          <w:u w:color="000000"/>
          <w:rtl w:val="0"/>
        </w:rPr>
        <w:t>Andr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</w:rPr>
        <w:t>Gladu</w:t>
      </w:r>
    </w:p>
    <w:p>
      <w:pPr>
        <w:pStyle w:val="Corps"/>
        <w:numPr>
          <w:ilvl w:val="1"/>
          <w:numId w:val="2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Serge Gigu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</w:rPr>
        <w:t>re</w:t>
      </w:r>
    </w:p>
    <w:p>
      <w:pPr>
        <w:pStyle w:val="Corps"/>
        <w:tabs>
          <w:tab w:val="left" w:pos="1134"/>
        </w:tabs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2. 6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kg avec piles et magasins</w:t>
      </w:r>
    </w:p>
    <w:p>
      <w:pPr>
        <w:pStyle w:val="Corps"/>
        <w:tabs>
          <w:tab w:val="left" w:pos="1134"/>
        </w:tabs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3. La pellicule </w:t>
      </w:r>
    </w:p>
    <w:p>
      <w:pPr>
        <w:pStyle w:val="Corps"/>
        <w:tabs>
          <w:tab w:val="left" w:pos="1134"/>
        </w:tabs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it-IT"/>
        </w:rPr>
        <w:t>4. Le zoom</w:t>
      </w:r>
    </w:p>
    <w:p>
      <w:pPr>
        <w:pStyle w:val="Corps"/>
        <w:tabs>
          <w:tab w:val="left" w:pos="1134"/>
        </w:tabs>
        <w:spacing w:after="0" w:line="240" w:lineRule="auto"/>
        <w:ind w:left="709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 xml:space="preserve"> </w:t>
      </w:r>
    </w:p>
    <w:p>
      <w:pPr>
        <w:pStyle w:val="Corps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2"/>
          <w:szCs w:val="22"/>
          <w:rtl w:val="0"/>
          <w:lang w:val="fr-FR"/>
        </w:rPr>
      </w:pP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change entre les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ves</w:t>
      </w:r>
    </w:p>
    <w:p>
      <w:pPr>
        <w:pStyle w:val="Corps"/>
        <w:ind w:left="708" w:firstLine="0"/>
      </w:pPr>
      <w:r>
        <w:rPr>
          <w:rStyle w:val="Aucun"/>
          <w:rFonts w:ascii="Arial" w:hAnsi="Arial"/>
          <w:rtl w:val="0"/>
          <w:lang w:val="fr-FR"/>
        </w:rPr>
        <w:t xml:space="preserve">Quelques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ments de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>ponses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moins de proximit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avec le sujet film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impossible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avoir autant de prises de vue en une seule 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quence, certaines actions n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auraient pas pu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da-DK"/>
        </w:rPr>
        <w:t>tre film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 xml:space="preserve">es. 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1440" w:right="1800" w:bottom="1440" w:left="1800" w:header="708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center" w:pos="4320"/>
        <w:tab w:val="right" w:pos="8620"/>
      </w:tabs>
      <w:spacing w:after="0" w:line="240" w:lineRule="auto"/>
      <w:jc w:val="right"/>
    </w:pPr>
    <w:r>
      <w:rPr>
        <w:rStyle w:val="Aucun"/>
        <w:color w:val="000000"/>
        <w:u w:color="000000"/>
        <w:rtl w:val="0"/>
      </w:rPr>
      <w:fldChar w:fldCharType="begin" w:fldLock="0"/>
    </w:r>
    <w:r>
      <w:rPr>
        <w:rStyle w:val="Aucun"/>
        <w:color w:val="000000"/>
        <w:u w:color="000000"/>
        <w:rtl w:val="0"/>
      </w:rPr>
      <w:instrText xml:space="preserve"> PAGE </w:instrText>
    </w:r>
    <w:r>
      <w:rPr>
        <w:rStyle w:val="Aucun"/>
        <w:color w:val="000000"/>
        <w:u w:color="000000"/>
        <w:rtl w:val="0"/>
      </w:rPr>
      <w:fldChar w:fldCharType="separate" w:fldLock="0"/>
    </w:r>
    <w:r>
      <w:rPr>
        <w:rStyle w:val="Aucun"/>
        <w:color w:val="000000"/>
        <w:u w:color="000000"/>
        <w:rtl w:val="0"/>
      </w:rPr>
      <w:t>5</w:t>
    </w:r>
    <w:r>
      <w:rPr>
        <w:rStyle w:val="Aucun"/>
        <w:color w:val="000000"/>
        <w:u w:color="000000"/>
        <w:rtl w:val="0"/>
      </w:rPr>
      <w:fldChar w:fldCharType="end" w:fldLock="0"/>
    </w:r>
    <w:r>
      <w:rPr>
        <w:rStyle w:val="Aucun"/>
        <w:color w:val="000000"/>
        <w:u w:color="00000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1134"/>
        <w:tab w:val="left" w:pos="1418"/>
        <w:tab w:val="left" w:pos="1701"/>
        <w:tab w:val="left" w:pos="2160"/>
        <w:tab w:val="left" w:pos="6804"/>
        <w:tab w:val="left" w:pos="7088"/>
        <w:tab w:val="right" w:pos="8620"/>
        <w:tab w:val="clear" w:pos="8640"/>
      </w:tabs>
      <w:jc w:val="center"/>
    </w:pPr>
  </w:p>
  <w:p>
    <w:pPr>
      <w:pStyle w:val="footer"/>
      <w:tabs>
        <w:tab w:val="left" w:pos="1134"/>
        <w:tab w:val="left" w:pos="1418"/>
        <w:tab w:val="left" w:pos="1701"/>
        <w:tab w:val="left" w:pos="2160"/>
        <w:tab w:val="left" w:pos="6804"/>
        <w:tab w:val="left" w:pos="7088"/>
        <w:tab w:val="right" w:pos="8620"/>
        <w:tab w:val="clear" w:pos="864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1883410</wp:posOffset>
              </wp:positionH>
              <wp:positionV relativeFrom="page">
                <wp:posOffset>9523536</wp:posOffset>
              </wp:positionV>
              <wp:extent cx="566420" cy="1404620"/>
              <wp:effectExtent l="0" t="0" r="0" b="0"/>
              <wp:wrapNone/>
              <wp:docPr id="1073741825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after="0" w:line="240" w:lineRule="auto"/>
                            <w:jc w:val="right"/>
                            <w:rPr>
                              <w:rStyle w:val="Auc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>Produit</w:t>
                          </w:r>
                        </w:p>
                        <w:p>
                          <w:pPr>
                            <w:pStyle w:val="Corps"/>
                            <w:spacing w:after="0" w:line="240" w:lineRule="auto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 xml:space="preserve"> par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48.3pt;margin-top:749.9pt;width:44.6pt;height:11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after="0" w:line="240" w:lineRule="auto"/>
                      <w:jc w:val="right"/>
                      <w:rPr>
                        <w:rStyle w:val="Aucun"/>
                        <w:sz w:val="18"/>
                        <w:szCs w:val="18"/>
                      </w:rPr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>Produit</w:t>
                    </w:r>
                  </w:p>
                  <w:p>
                    <w:pPr>
                      <w:pStyle w:val="Corps"/>
                      <w:spacing w:after="0" w:line="240" w:lineRule="auto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 xml:space="preserve"> par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3441700</wp:posOffset>
              </wp:positionH>
              <wp:positionV relativeFrom="page">
                <wp:posOffset>9393361</wp:posOffset>
              </wp:positionV>
              <wp:extent cx="1009650" cy="1404620"/>
              <wp:effectExtent l="0" t="0" r="0" b="0"/>
              <wp:wrapNone/>
              <wp:docPr id="1073741826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after="0" w:line="240" w:lineRule="auto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</w:rPr>
                            <w:t>Gr</w:t>
                          </w: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</w:rPr>
                            <w:t>â</w:t>
                          </w: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 xml:space="preserve">ce au soutien financier de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71.0pt;margin-top:739.6pt;width:79.5pt;height:110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after="0" w:line="240" w:lineRule="auto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</w:rPr>
                      <w:t>Gr</w:t>
                    </w:r>
                    <w:r>
                      <w:rPr>
                        <w:rStyle w:val="Aucun"/>
                        <w:sz w:val="18"/>
                        <w:szCs w:val="18"/>
                        <w:rtl w:val="0"/>
                      </w:rPr>
                      <w:t>â</w:t>
                    </w: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 xml:space="preserve">ce au soutien financier de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2449830</wp:posOffset>
          </wp:positionH>
          <wp:positionV relativeFrom="page">
            <wp:posOffset>9464039</wp:posOffset>
          </wp:positionV>
          <wp:extent cx="610870" cy="488316"/>
          <wp:effectExtent l="0" t="0" r="0" b="0"/>
          <wp:wrapNone/>
          <wp:docPr id="1073741827" name="officeArt object" descr="C:\Users\Elisabeth\AppData\Local\Microsoft\Windows\INetCache\Content.Word\CQ_logo_timbre_renvers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Elisabeth\AppData\Local\Microsoft\Windows\INetCache\Content.Word\CQ_logo_timbre_renversé.jpg" descr="C:\Users\Elisabeth\AppData\Local\Microsoft\Windows\INetCache\Content.Word\CQ_logo_timbre_renversé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488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4418965</wp:posOffset>
          </wp:positionH>
          <wp:positionV relativeFrom="page">
            <wp:posOffset>9434636</wp:posOffset>
          </wp:positionV>
          <wp:extent cx="1355725" cy="546100"/>
          <wp:effectExtent l="0" t="0" r="0" b="0"/>
          <wp:wrapNone/>
          <wp:docPr id="1073741828" name="officeArt object" descr="C:\Users\Elisabeth\AppData\Local\Microsoft\Windows\INetCache\Content.Word\logo-musee-numerique-300x1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Elisabeth\AppData\Local\Microsoft\Windows\INetCache\Content.Word\logo-musee-numerique-300x120.png" descr="C:\Users\Elisabeth\AppData\Local\Microsoft\Windows\INetCache\Content.Word\logo-musee-numerique-300x120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upperLetter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decimal"/>
      <w:suff w:val="tab"/>
      <w:lvlText w:val="%1."/>
      <w:lvlJc w:val="left"/>
      <w:pPr>
        <w:ind w:left="3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68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93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68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93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8 importé"/>
  </w:abstractNum>
  <w:abstractNum w:abstractNumId="15">
    <w:multiLevelType w:val="hybridMultilevel"/>
    <w:styleLink w:val="Style 8 importé"/>
    <w:lvl w:ilvl="0">
      <w:start w:val="1"/>
      <w:numFmt w:val="decimal"/>
      <w:suff w:val="tab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</w:tabs>
        <w:ind w:left="9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7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134"/>
        </w:tabs>
        <w:ind w:left="279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351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1134"/>
        </w:tabs>
        <w:ind w:left="4593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5313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1134"/>
        </w:tabs>
        <w:ind w:left="6393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7113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yle 9 importé"/>
  </w:abstractNum>
  <w:abstractNum w:abstractNumId="17">
    <w:multiLevelType w:val="hybridMultilevel"/>
    <w:styleLink w:val="Style 9 importé"/>
    <w:lvl w:ilvl="0">
      <w:start w:val="1"/>
      <w:numFmt w:val="decimal"/>
      <w:suff w:val="tab"/>
      <w:lvlText w:val="%1."/>
      <w:lvlJc w:val="left"/>
      <w:pPr>
        <w:tabs>
          <w:tab w:val="num" w:pos="774"/>
          <w:tab w:val="left" w:pos="1134"/>
        </w:tabs>
        <w:ind w:left="36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720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134"/>
        </w:tabs>
        <w:ind w:left="720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08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08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1134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1134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134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134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360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68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79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93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04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360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68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79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93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04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51"/>
          </w:tabs>
          <w:ind w:left="426" w:hanging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68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79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93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04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2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214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322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4669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5749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7189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8269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9709" w:hanging="1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0789" w:hanging="1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36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80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88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4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84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92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936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3"/>
      <w:lvl w:ilvl="0">
        <w:start w:val="3"/>
        <w:numFmt w:val="upperLetter"/>
        <w:suff w:val="tab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13"/>
  </w:num>
  <w:num w:numId="21">
    <w:abstractNumId w:val="12"/>
  </w:num>
  <w:num w:numId="22">
    <w:abstractNumId w:val="15"/>
  </w:num>
  <w:num w:numId="23">
    <w:abstractNumId w:val="14"/>
  </w:num>
  <w:num w:numId="24">
    <w:abstractNumId w:val="12"/>
    <w:lvlOverride w:ilvl="0">
      <w:startOverride w:val="2"/>
    </w:lvlOverride>
  </w:num>
  <w:num w:numId="25">
    <w:abstractNumId w:val="17"/>
  </w:num>
  <w:num w:numId="26">
    <w:abstractNumId w:val="16"/>
  </w:num>
  <w:num w:numId="27">
    <w:abstractNumId w:val="12"/>
    <w:lvlOverride w:ilvl="0">
      <w:startOverride w:val="3"/>
      <w:lvl w:ilvl="0">
        <w:start w:val="3"/>
        <w:numFmt w:val="upp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13"/>
      </w:numPr>
    </w:pPr>
  </w:style>
  <w:style w:type="numbering" w:styleId="Style 6 importé">
    <w:name w:val="Style 6 importé"/>
    <w:pPr>
      <w:numPr>
        <w:numId w:val="15"/>
      </w:numPr>
    </w:pPr>
  </w:style>
  <w:style w:type="numbering" w:styleId="Style 7 importé">
    <w:name w:val="Style 7 importé"/>
    <w:pPr>
      <w:numPr>
        <w:numId w:val="20"/>
      </w:numPr>
    </w:pPr>
  </w:style>
  <w:style w:type="numbering" w:styleId="Style 8 importé">
    <w:name w:val="Style 8 importé"/>
    <w:pPr>
      <w:numPr>
        <w:numId w:val="22"/>
      </w:numPr>
    </w:pPr>
  </w:style>
  <w:style w:type="numbering" w:styleId="Style 9 importé">
    <w:name w:val="Style 9 importé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