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-1149349</wp:posOffset>
            </wp:positionH>
            <wp:positionV relativeFrom="page">
              <wp:posOffset>0</wp:posOffset>
            </wp:positionV>
            <wp:extent cx="7772400" cy="274320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NTETE_GoPro_F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after="24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Cette petite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 a de grandes choses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raconter!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travers une exp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rience auditive,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seront amen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 à </w:t>
      </w:r>
      <w:r>
        <w:rPr>
          <w:rStyle w:val="Aucun"/>
          <w:rFonts w:ascii="Arial" w:hAnsi="Arial"/>
          <w:color w:val="000000"/>
          <w:u w:color="000000"/>
          <w:rtl w:val="0"/>
        </w:rPr>
        <w:t>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gager des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ments significatifs, organiser de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information, faire ressortir des caract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ristiques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videntes de la langue utilis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et porter un jugement sur le contenu vari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. Cette situation de compr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hension reprend des 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tences li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 au domaine de la langue et permettra de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couvrir, de fa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on ludique, la GoPro.</w:t>
      </w: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cs="Arial" w:hAnsi="Arial" w:eastAsia="Arial"/>
          <w:color w:val="000000"/>
          <w:u w:color="000000"/>
        </w:rPr>
        <w:drawing>
          <wp:inline distT="0" distB="0" distL="0" distR="0">
            <wp:extent cx="3365940" cy="2743201"/>
            <wp:effectExtent l="0" t="0" r="0" b="0"/>
            <wp:docPr id="1073741830" name="officeArt object" descr="gopro_hero7_silver_base45_01_B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gopro_hero7_silver_base45_01_BQ.jpg" descr="gopro_hero7_silver_base45_01_BQ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2465" t="21254" r="20276" b="16534"/>
                    <a:stretch>
                      <a:fillRect/>
                    </a:stretch>
                  </pic:blipFill>
                  <pic:spPr>
                    <a:xfrm>
                      <a:off x="0" y="0"/>
                      <a:ext cx="3365940" cy="2743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cs="Arial" w:hAnsi="Arial" w:eastAsia="Arial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line">
                  <wp:posOffset>74735</wp:posOffset>
                </wp:positionV>
                <wp:extent cx="3752850" cy="477520"/>
                <wp:effectExtent l="0" t="0" r="0" b="0"/>
                <wp:wrapSquare wrapText="bothSides" distL="57150" distR="57150" distT="57150" distB="57150"/>
                <wp:docPr id="1073741831" name="officeArt object" descr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</w:rPr>
                              <w:t>Cam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rtl w:val="0"/>
                                <w:lang w:val="it-IT"/>
                              </w:rPr>
                              <w:t>ra 4K GoPro Hero 7 Siver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Collection Cin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n-US"/>
                              </w:rPr>
                              <w:t>math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es-ES_tradnl"/>
                              </w:rPr>
                              <w:t>que qu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pt-PT"/>
                              </w:rPr>
                              <w:t>coise</w:t>
                            </w:r>
                          </w:p>
                          <w:p>
                            <w:pPr>
                              <w:pStyle w:val="Corps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TECHN</w:t>
                            </w:r>
                            <w:r>
                              <w:rPr>
                                <w:rStyle w:val="Aucun"/>
                                <w:rFonts w:ascii="Arial" w:hAnsi="Arial" w:hint="default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a6a6a6"/>
                                <w:sz w:val="18"/>
                                <w:szCs w:val="18"/>
                                <w:u w:color="a6a6a6"/>
                                <w:shd w:val="clear" w:color="auto" w:fill="ffffff"/>
                                <w:rtl w:val="0"/>
                              </w:rPr>
                              <w:t>S CC BY-SA 4.0</w:t>
                            </w:r>
                            <w:r>
                              <w:rPr>
                                <w:rStyle w:val="Aucun"/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8.2pt;margin-top:5.9pt;width:295.5pt;height:37.6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240" w:lineRule="auto"/>
                        <w:jc w:val="center"/>
                        <w:rPr>
                          <w:rStyle w:val="Aucun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</w:rPr>
                        <w:t>Cam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rtl w:val="0"/>
                          <w:lang w:val="it-IT"/>
                        </w:rPr>
                        <w:t>ra 4K GoPro Hero 7 Siver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  <w:rPr>
                          <w:rStyle w:val="Aucun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Collection Cin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n-US"/>
                        </w:rPr>
                        <w:t>math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es-ES_tradnl"/>
                        </w:rPr>
                        <w:t>que qu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b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pt-PT"/>
                        </w:rPr>
                        <w:t>coise</w:t>
                      </w:r>
                    </w:p>
                    <w:p>
                      <w:pPr>
                        <w:pStyle w:val="Corps"/>
                        <w:spacing w:after="0" w:line="240" w:lineRule="auto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TECHN</w:t>
                      </w:r>
                      <w:r>
                        <w:rPr>
                          <w:rStyle w:val="Aucun"/>
                          <w:rFonts w:ascii="Arial" w:hAnsi="Arial" w:hint="default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Arial" w:hAnsi="Arial"/>
                          <w:color w:val="a6a6a6"/>
                          <w:sz w:val="18"/>
                          <w:szCs w:val="18"/>
                          <w:u w:color="a6a6a6"/>
                          <w:shd w:val="clear" w:color="auto" w:fill="ffffff"/>
                          <w:rtl w:val="0"/>
                        </w:rPr>
                        <w:t>S CC BY-SA 4.0</w:t>
                      </w:r>
                      <w:r>
                        <w:rPr>
                          <w:rStyle w:val="Aucun"/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square" side="bothSides" anchorx="page"/>
              </v:rect>
            </w:pict>
          </mc:Fallback>
        </mc:AlternateConten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en-US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inscrit dans le corpus scolaire de la mati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suivante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Fran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ais, langue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enseignement, premier cycle (Secondaire 2)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2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crire des textes vari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Comp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tence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3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Communiquer oralement selon des modalit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 vari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Contexte de cr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ation de cette cam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</w:rPr>
        <w:t>ra</w:t>
      </w:r>
    </w:p>
    <w:p>
      <w:pPr>
        <w:pStyle w:val="Corps"/>
        <w:spacing w:after="0"/>
        <w:jc w:val="center"/>
        <w:rPr>
          <w:rStyle w:val="Aucun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Ce contenu peut 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tre partag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par l'enseignant.e pour introduire l'activit</w:t>
      </w:r>
      <w:r>
        <w:rPr>
          <w:rStyle w:val="Aucun"/>
          <w:rFonts w:ascii="Arial" w:hAnsi="Arial" w:hint="default"/>
          <w:b w:val="1"/>
          <w:bCs w:val="1"/>
          <w:color w:val="000000"/>
          <w:sz w:val="20"/>
          <w:szCs w:val="2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sz w:val="20"/>
          <w:szCs w:val="20"/>
          <w:u w:color="000000"/>
          <w:rtl w:val="0"/>
        </w:rPr>
        <w:t>.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La GoPro est 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du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sir de Nick Woodman, un surfeur amateur, de filmer en surfant. Il 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est toutefois pas le premier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souhaiter fusionner sa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ra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 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son corps afin de donner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voir et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ressentir ses mouvements. Depuis bien longtemps dans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histoire du cin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ma, des cin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astes ont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velopp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des accessoires de tout genre pour y arriver. 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anmoins, la GoPro se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marque par sa petite taille, ses composantes et ses caract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ristiques. Elle est consid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 comme une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«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ra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action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»</w:t>
      </w:r>
      <w:r>
        <w:rPr>
          <w:rStyle w:val="Aucun"/>
          <w:rFonts w:ascii="Arial" w:hAnsi="Arial"/>
          <w:color w:val="000000"/>
          <w:u w:color="000000"/>
          <w:rtl w:val="0"/>
        </w:rPr>
        <w:t>, c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est-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-dire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 xml:space="preserve">elle a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</w:rPr>
        <w:t>pens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 en premier lieu pour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tre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extension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 corps en mouvement et pour enregistrer les acrobaties de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op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rateur sans le g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ner. Elle se fixe au corps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aide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accessoires adapt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 en fonction des besoins et des sports pratiqu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s. En pla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ant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sur son corps,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</w:rPr>
        <w:t>op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rateur peut enregistrer dans des conditions extr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mes. Puis, compte tenu de sa grande capacit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it-IT"/>
        </w:rPr>
        <w:t>de stockage, la GoPro offre la possibilit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 de tourner de longues 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quences en continu.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Normal (Web)"/>
        <w:spacing w:before="0" w:after="240" w:line="360" w:lineRule="auto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Bien que cette cam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ra visait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abord la communaut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des sportifs amateurs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images, la GoPro est aussi employ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e par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autres types de public. Sa polyvalence int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resse particuli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rement les touristes en 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te de belles images, les professionnels de l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industrie cin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matographique voulant filmer des s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quences dangereuses, ainsi que des documentaristes et ethnologues appr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ciant sa petite taille. Dans cette perspective, la GoPro pla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î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 xml:space="preserve">t 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 grand nombre d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utilisateurs. Et si nous laissions quelqu</w:t>
      </w:r>
      <w:r>
        <w:rPr>
          <w:rStyle w:val="Aucun"/>
          <w:rFonts w:ascii="Arial" w:hAnsi="Arial" w:hint="default"/>
          <w:color w:val="000000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sz w:val="22"/>
          <w:szCs w:val="22"/>
          <w:u w:color="000000"/>
          <w:rtl w:val="0"/>
          <w:lang w:val="fr-FR"/>
        </w:rPr>
        <w:t>un nous expliquer ce qui la rend si pratique!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</w:rPr>
      </w:pPr>
    </w:p>
    <w:p>
      <w:pPr>
        <w:pStyle w:val="Normal (Web)"/>
        <w:spacing w:before="0" w:after="0"/>
      </w:pPr>
    </w:p>
    <w:p>
      <w:pPr>
        <w:pStyle w:val="Corps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page"/>
      </w:r>
    </w:p>
    <w:p>
      <w:pPr>
        <w:pStyle w:val="Corps"/>
        <w:spacing w:after="240" w:line="360" w:lineRule="auto"/>
        <w:jc w:val="center"/>
        <w:rPr>
          <w:rStyle w:val="Aucun"/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</w:rPr>
        <w:t xml:space="preserve"> p</w:t>
      </w:r>
      <w:r>
        <w:rPr>
          <w:rStyle w:val="Aucun"/>
          <w:rFonts w:ascii="Arial" w:hAnsi="Arial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color w:val="000000"/>
          <w:u w:color="000000"/>
          <w:rtl w:val="0"/>
          <w:lang w:val="fr-FR"/>
        </w:rPr>
        <w:t>dagogique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Pour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couvrir les contextes de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ation de la GoPro ainsi que ses caract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ristiques,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sont invit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à 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couter, en classe ou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la maison, le balado sur la GoPro dans la section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Voyage en balado</w:t>
      </w:r>
      <w:r>
        <w:rPr>
          <w:rStyle w:val="Aucun"/>
          <w:rFonts w:ascii="Arial" w:hAnsi="Arial"/>
          <w:color w:val="000000"/>
          <w:u w:color="000000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240" w:line="360" w:lineRule="auto"/>
        <w:ind w:right="0"/>
        <w:jc w:val="left"/>
        <w:rPr>
          <w:rFonts w:ascii="Arial" w:hAnsi="Arial" w:hint="default"/>
          <w:rtl w:val="0"/>
          <w:lang w:val="fr-FR"/>
        </w:rPr>
      </w:pP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coute le balado et porte une attention particuli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re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ce que la personne raconte (le lieu 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elle se trouve, ce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elle fait, ce qui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inspire), les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ments qui composent son explication et les raisons qui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nent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 parler. 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h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site pas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prendre des notes pendant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coute. Ensuite,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ponds aux questions suivantes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</w:t>
      </w:r>
    </w:p>
    <w:p>
      <w:pPr>
        <w:pStyle w:val="List Paragraph"/>
        <w:spacing w:after="240" w:line="360" w:lineRule="auto"/>
        <w:ind w:left="360" w:firstLine="0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List Paragraph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Selon toi, qui est la personne (l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nonciateur) qui parle dans ce balado et quel est son point de vue?__________________________________________________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Lorsque la narratrice parle, utilise-t-elle des marques</w:t>
      </w:r>
      <w:r>
        <w:rPr>
          <w:rFonts w:ascii="Arial" w:hAnsi="Arial" w:hint="default"/>
          <w:rtl w:val="0"/>
          <w:lang w:val="fr-FR"/>
        </w:rPr>
        <w:t xml:space="preserve"> é</w:t>
      </w:r>
      <w:r>
        <w:rPr>
          <w:rFonts w:ascii="Arial" w:hAnsi="Arial"/>
          <w:rtl w:val="0"/>
          <w:lang w:val="fr-FR"/>
        </w:rPr>
        <w:t>nonciatives qui la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signent? Si oui, lesquelles? 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Quelle est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intention de la narratrice? 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Concernant la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GoPro, la narratrice donne une grande quantit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informations pour nous permettre de comprendre le contexte de cr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ation de cette cam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ra et ses caract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ristiques. </w:t>
      </w: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Comment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est-elle fix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 au corps et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quipement sportif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(b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â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ton, casque, poitrine et patins) de la personne en action?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Pour le spectateur, que permet cette fusion de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sur le corps de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op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rateur?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Quel est le nom de ce surfeur qui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 la GoPro Hero en 2002? 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La narratrice fait une comparaison pour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voquer le poids de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ra.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quoi la compare-t-elle? __________________________________________</w:t>
      </w: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se trouve dans un petit bo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î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tier qui contient plusieurs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ments. Nomme deux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entre eux.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List Paragraph"/>
        <w:numPr>
          <w:ilvl w:val="1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Quels effets technologiques permet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ra?</w:t>
      </w:r>
    </w:p>
    <w:p>
      <w:pPr>
        <w:pStyle w:val="List Paragraph"/>
        <w:tabs>
          <w:tab w:val="left" w:pos="1134"/>
        </w:tabs>
        <w:spacing w:after="240" w:line="360" w:lineRule="auto"/>
        <w:ind w:left="1080" w:firstLine="0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</w:t>
      </w:r>
    </w:p>
    <w:p>
      <w:pPr>
        <w:pStyle w:val="List Paragraph"/>
        <w:numPr>
          <w:ilvl w:val="0"/>
          <w:numId w:val="6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En quelques phrases, pourquoi la GoPro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pond-elle aux besoins de la narratrice?</w:t>
      </w:r>
    </w:p>
    <w:p>
      <w:pPr>
        <w:pStyle w:val="List Paragraph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7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Curieux de voir des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os tourn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 avec une GoPro? Rends-toi dans la section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D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couvre les cam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ras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et visionne 3 courtes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os (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Exercice au parc Laurier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,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Sortie 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v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lo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 et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Sport d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hier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) dont les images ont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capt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 avec cette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ra. </w:t>
      </w:r>
    </w:p>
    <w:p>
      <w:pPr>
        <w:pStyle w:val="Corps"/>
        <w:spacing w:after="240" w:line="360" w:lineRule="auto"/>
        <w:rPr>
          <w:rStyle w:val="Aucun"/>
          <w:rFonts w:ascii="Arial" w:cs="Arial" w:hAnsi="Arial" w:eastAsia="Arial"/>
          <w:color w:val="000000"/>
          <w:u w:color="000000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s les avoir regard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es, partage tes impressions avec les autres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è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ves de ta classe sur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 ou plusieurs de ces extraits.</w:t>
      </w:r>
    </w:p>
    <w:p>
      <w:pPr>
        <w:pStyle w:val="Corps"/>
        <w:spacing w:after="120" w:line="240" w:lineRule="auto"/>
        <w:rPr>
          <w:rStyle w:val="Aucun"/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Exercice au parc Laurier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 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 positionn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dans cette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o?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Pour l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enseignant.e.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: sur le torse lorsqu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il court et sur sa t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ê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te lorsqu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il se hisse dans le module d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exercice.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Lorsque le coureur est en action, est-ce que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image est statique ou plut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ô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t en mouvement? Pr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cise en identifiant ce que tu as vu.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Pour l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enseignant.e.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: mouvement de la gauche vers la droite, les bras apparaissent dans l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image.</w:t>
      </w:r>
    </w:p>
    <w:p>
      <w:pPr>
        <w:pStyle w:val="Corps"/>
        <w:spacing w:after="120" w:line="240" w:lineRule="auto"/>
        <w:rPr>
          <w:rStyle w:val="Aucun"/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 xml:space="preserve">Sortie 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</w:rPr>
        <w:t>v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</w:rPr>
        <w:t>lo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 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 positionn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dans cette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o? 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Pour l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enseignant.e.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: sur son torse au d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part et sur le casque par la suite.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Que voyais-tu lorsque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se trouvait dans une position ou dans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autre? Que ressentais-tu?</w:t>
      </w:r>
    </w:p>
    <w:p>
      <w:pPr>
        <w:pStyle w:val="Corps"/>
        <w:spacing w:after="120" w:line="240" w:lineRule="auto"/>
        <w:rPr>
          <w:rStyle w:val="Aucun"/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nl-NL"/>
        </w:rPr>
        <w:t>Sport d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</w:rPr>
        <w:t>hiver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ù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est positionn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dans cette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o?</w:t>
      </w:r>
    </w:p>
    <w:p>
      <w:pPr>
        <w:pStyle w:val="List Paragraph"/>
        <w:numPr>
          <w:ilvl w:val="0"/>
          <w:numId w:val="9"/>
        </w:numPr>
        <w:bidi w:val="0"/>
        <w:spacing w:after="240" w:line="36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Lorsque fusionn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 au corps du sportif, la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permet de capter des images inusit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es et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offrir des points de vue diff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rents. Est-ce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il y a un passage dans cette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 qui 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 surpris (ex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voir les mains du coureur, voir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int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rieur du module de jeux)?</w:t>
      </w:r>
    </w:p>
    <w:p>
      <w:pPr>
        <w:pStyle w:val="Corps"/>
        <w:spacing w:after="240" w:line="360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rPr>
          <w:rStyle w:val="Aucun"/>
          <w:rFonts w:ascii="Arial" w:cs="Arial" w:hAnsi="Arial" w:eastAsia="Arial"/>
          <w:i w:val="1"/>
          <w:iCs w:val="1"/>
          <w:color w:val="000000"/>
          <w:u w:color="000000"/>
        </w:rPr>
      </w:pP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</w:rPr>
        <w:t>R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ponses pour l</w:t>
      </w:r>
      <w:r>
        <w:rPr>
          <w:rStyle w:val="Aucun"/>
          <w:rFonts w:ascii="Arial" w:hAnsi="Arial" w:hint="default"/>
          <w:i w:val="1"/>
          <w:iCs w:val="1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i w:val="1"/>
          <w:iCs w:val="1"/>
          <w:color w:val="000000"/>
          <w:u w:color="000000"/>
          <w:rtl w:val="0"/>
          <w:lang w:val="fr-FR"/>
        </w:rPr>
        <w:t>enseignant.e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color w:val="000000"/>
          <w:u w:color="000000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Une jeune joueuse de hockey qui raconte de fa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ç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on subjective ce 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elle vit et le contexte de cr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ation de la GoPro ainsi que les caract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ristiques de cet appareil.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Oui.</w:t>
      </w:r>
      <w:r>
        <w:rPr>
          <w:rFonts w:ascii="Arial" w:hAnsi="Arial"/>
          <w:rtl w:val="0"/>
          <w:lang w:val="fr-FR"/>
        </w:rPr>
        <w:t xml:space="preserve"> Je, me, moi.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Fonts w:ascii="Arial" w:hAnsi="Arial"/>
          <w:rtl w:val="0"/>
          <w:lang w:val="fr-FR"/>
        </w:rPr>
        <w:t>Elle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crit pour faire comprendre.</w:t>
      </w:r>
    </w:p>
    <w:p>
      <w:pPr>
        <w:pStyle w:val="List Paragraph"/>
        <w:numPr>
          <w:ilvl w:val="1"/>
          <w:numId w:val="13"/>
        </w:numPr>
        <w:bidi w:val="0"/>
        <w:spacing w:after="0" w:line="240" w:lineRule="auto"/>
        <w:ind w:right="0"/>
        <w:jc w:val="left"/>
        <w:rPr>
          <w:rFonts w:ascii="Arial" w:hAnsi="Arial" w:hint="default"/>
          <w:rtl w:val="0"/>
          <w:lang w:val="fr-FR"/>
        </w:rPr>
      </w:pP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aide 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accessoires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Ressentir le corps en mouvement et de plonger dans 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aventure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Nick Woodman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left"/>
        <w:rPr>
          <w:rFonts w:ascii="Arial" w:hAnsi="Arial" w:hint="default"/>
          <w:rtl w:val="0"/>
          <w:lang w:val="fr-FR"/>
        </w:rPr>
      </w:pP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 xml:space="preserve">À 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un jeu de cartes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objectif grand-angle fish-eye, le capteur num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rique, la carte 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moire, la batterie,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cran tactile et les microphones</w:t>
      </w:r>
    </w:p>
    <w:p>
      <w:pPr>
        <w:pStyle w:val="List Paragraph"/>
        <w:numPr>
          <w:ilvl w:val="1"/>
          <w:numId w:val="14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Acc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rer et ralentir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 xml:space="preserve">Quelques 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l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ments de r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ponses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 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: cette petite cam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ra lui permet de se filmer lorsqu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’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elle est en action, pendant de nombreuses heures, de produire des effets et de partager facilement ses vid</w:t>
      </w:r>
      <w:r>
        <w:rPr>
          <w:rStyle w:val="Aucun"/>
          <w:rFonts w:ascii="Arial" w:hAnsi="Arial" w:hint="default"/>
          <w:color w:val="000000"/>
          <w:u w:color="000000"/>
          <w:rtl w:val="0"/>
          <w:lang w:val="fr-FR"/>
        </w:rPr>
        <w:t>é</w:t>
      </w:r>
      <w:r>
        <w:rPr>
          <w:rStyle w:val="Aucun"/>
          <w:rFonts w:ascii="Arial" w:hAnsi="Arial"/>
          <w:color w:val="000000"/>
          <w:u w:color="000000"/>
          <w:rtl w:val="0"/>
          <w:lang w:val="fr-FR"/>
        </w:rPr>
        <w:t>os.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1440" w:right="1800" w:bottom="1440" w:left="180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1917700</wp:posOffset>
              </wp:positionH>
              <wp:positionV relativeFrom="page">
                <wp:posOffset>9200514</wp:posOffset>
              </wp:positionV>
              <wp:extent cx="566420" cy="1404620"/>
              <wp:effectExtent l="0" t="0" r="0" b="0"/>
              <wp:wrapNone/>
              <wp:docPr id="1073741825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  <w:rPr>
                              <w:rStyle w:val="Aucun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>Produit</w:t>
                          </w:r>
                        </w:p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 par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51.0pt;margin-top:724.4pt;width:44.6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  <w:rPr>
                        <w:rStyle w:val="Aucun"/>
                        <w:sz w:val="18"/>
                        <w:szCs w:val="18"/>
                      </w:rPr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>Produit</w:t>
                    </w:r>
                  </w:p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 par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2484120</wp:posOffset>
          </wp:positionH>
          <wp:positionV relativeFrom="page">
            <wp:posOffset>9117964</wp:posOffset>
          </wp:positionV>
          <wp:extent cx="610870" cy="488316"/>
          <wp:effectExtent l="0" t="0" r="0" b="0"/>
          <wp:wrapNone/>
          <wp:docPr id="1073741826" name="officeArt object" descr="C:\Users\Elisabeth\AppData\Local\Microsoft\Windows\INetCache\Content.Word\CQ_logo_timbre_renvers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lisabeth\AppData\Local\Microsoft\Windows\INetCache\Content.Word\CQ_logo_timbre_renversé.jpg" descr="C:\Users\Elisabeth\AppData\Local\Microsoft\Windows\INetCache\Content.Word\CQ_logo_timbre_renversé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488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3472179</wp:posOffset>
              </wp:positionH>
              <wp:positionV relativeFrom="page">
                <wp:posOffset>9257471</wp:posOffset>
              </wp:positionV>
              <wp:extent cx="1009650" cy="1404620"/>
              <wp:effectExtent l="0" t="0" r="0" b="0"/>
              <wp:wrapNone/>
              <wp:docPr id="1073741827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spacing w:after="0" w:line="240" w:lineRule="auto"/>
                            <w:jc w:val="right"/>
                          </w:pP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Gr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</w:rPr>
                            <w:t>â</w:t>
                          </w:r>
                          <w:r>
                            <w:rPr>
                              <w:rStyle w:val="Aucun"/>
                              <w:sz w:val="18"/>
                              <w:szCs w:val="18"/>
                              <w:rtl w:val="0"/>
                              <w:lang w:val="fr-FR"/>
                            </w:rPr>
                            <w:t xml:space="preserve">ce au soutien financier de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73.4pt;margin-top:728.9pt;width:79.5pt;height:110.6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spacing w:after="0" w:line="240" w:lineRule="auto"/>
                      <w:jc w:val="right"/>
                    </w:pP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Gr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</w:rPr>
                      <w:t>â</w:t>
                    </w:r>
                    <w:r>
                      <w:rPr>
                        <w:rStyle w:val="Aucun"/>
                        <w:sz w:val="18"/>
                        <w:szCs w:val="18"/>
                        <w:rtl w:val="0"/>
                        <w:lang w:val="fr-FR"/>
                      </w:rPr>
                      <w:t xml:space="preserve">ce au soutien financier de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4449445</wp:posOffset>
          </wp:positionH>
          <wp:positionV relativeFrom="page">
            <wp:posOffset>9101454</wp:posOffset>
          </wp:positionV>
          <wp:extent cx="1355725" cy="546100"/>
          <wp:effectExtent l="0" t="0" r="0" b="0"/>
          <wp:wrapNone/>
          <wp:docPr id="1073741828" name="officeArt object" descr="C:\Users\Elisabeth\AppData\Local\Microsoft\Windows\INetCache\Content.Word\logo-musee-numerique-300x1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Elisabeth\AppData\Local\Microsoft\Windows\INetCache\Content.Word\logo-musee-numerique-300x120.png" descr="C:\Users\Elisabeth\AppData\Local\Microsoft\Windows\INetCache\Content.Word\logo-musee-numerique-300x120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546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13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113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1134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1134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1134"/>
        </w:tabs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-"/>
      <w:lvlJc w:val="left"/>
      <w:pPr>
        <w:ind w:left="10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5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0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decimal"/>
      <w:suff w:val="tab"/>
      <w:lvlText w:val="%1."/>
      <w:lvlJc w:val="left"/>
      <w:pPr>
        <w:tabs>
          <w:tab w:val="left" w:pos="851"/>
          <w:tab w:val="left" w:pos="993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1"/>
          <w:tab w:val="left" w:pos="9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  <w:tab w:val="left" w:pos="993"/>
        </w:tabs>
        <w:ind w:left="851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851"/>
          <w:tab w:val="left" w:pos="993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851"/>
          <w:tab w:val="left" w:pos="993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851"/>
          <w:tab w:val="left" w:pos="993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851"/>
          <w:tab w:val="left" w:pos="993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851"/>
          <w:tab w:val="left" w:pos="993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851"/>
          <w:tab w:val="left" w:pos="993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2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51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851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851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tabs>
            <w:tab w:val="left" w:pos="851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tabs>
            <w:tab w:val="left" w:pos="851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tabs>
            <w:tab w:val="left" w:pos="851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tabs>
            <w:tab w:val="left" w:pos="851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851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851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851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851"/>
          </w:tabs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left" w:pos="851"/>
          </w:tabs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8"/>
      </w:numPr>
    </w:pPr>
  </w:style>
  <w:style w:type="numbering" w:styleId="Style 5 importé">
    <w:name w:val="Style 5 importé"/>
    <w:pPr>
      <w:numPr>
        <w:numId w:val="10"/>
      </w:numPr>
    </w:pPr>
  </w:style>
  <w:style w:type="numbering" w:styleId="Style 6 importé">
    <w:name w:val="Style 6 importé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