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7F59" w14:textId="77777777" w:rsidR="00743B0F" w:rsidRDefault="00345AAD">
      <w:pPr>
        <w:pStyle w:val="Corps"/>
        <w:jc w:val="center"/>
        <w:rPr>
          <w:rStyle w:val="Aucun"/>
          <w:rFonts w:ascii="Arial" w:eastAsia="Arial" w:hAnsi="Arial" w:cs="Arial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E748D25" wp14:editId="78578267">
            <wp:simplePos x="0" y="0"/>
            <wp:positionH relativeFrom="margin">
              <wp:posOffset>-1341794</wp:posOffset>
            </wp:positionH>
            <wp:positionV relativeFrom="page">
              <wp:posOffset>0</wp:posOffset>
            </wp:positionV>
            <wp:extent cx="7964845" cy="281112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NTETE_Cinématographe_FR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4845" cy="2811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AA59D6" w14:textId="0093F8DF" w:rsidR="00743B0F" w:rsidRDefault="00345AAD">
      <w:pPr>
        <w:pStyle w:val="Corps"/>
        <w:spacing w:after="240"/>
        <w:jc w:val="both"/>
        <w:rPr>
          <w:rStyle w:val="Aucun"/>
          <w:rFonts w:ascii="Arial" w:eastAsia="Arial" w:hAnsi="Arial" w:cs="Arial"/>
          <w:shd w:val="clear" w:color="auto" w:fill="FFFF00"/>
        </w:rPr>
      </w:pPr>
      <w:r>
        <w:rPr>
          <w:rStyle w:val="Aucun"/>
          <w:rFonts w:ascii="Arial" w:hAnsi="Arial"/>
          <w:sz w:val="22"/>
          <w:szCs w:val="22"/>
          <w:lang w:val="fr-FR"/>
        </w:rPr>
        <w:t>Le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matographe permet de filmer une vari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nl-NL"/>
        </w:rPr>
        <w:t xml:space="preserve">de </w:t>
      </w:r>
      <w:proofErr w:type="spellStart"/>
      <w:r>
        <w:rPr>
          <w:rStyle w:val="Aucun"/>
          <w:rFonts w:ascii="Arial" w:hAnsi="Arial"/>
          <w:sz w:val="22"/>
          <w:szCs w:val="22"/>
          <w:lang w:val="nl-NL"/>
        </w:rPr>
        <w:t>sc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nes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moignant tant du quotidien que de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industrialisation de la 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soci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End"/>
      <w:r>
        <w:rPr>
          <w:rStyle w:val="Aucun"/>
          <w:rFonts w:ascii="Arial" w:hAnsi="Arial"/>
          <w:sz w:val="22"/>
          <w:szCs w:val="22"/>
        </w:rPr>
        <w:t>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. En reprenant les comp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tences associ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es au cours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art plastique de Secondaire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lang w:val="fr-FR"/>
        </w:rPr>
        <w:t>3, cette activit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</w:rPr>
        <w:t xml:space="preserve">vise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proofErr w:type="spellStart"/>
      <w:r>
        <w:rPr>
          <w:rStyle w:val="Aucun"/>
          <w:rFonts w:ascii="Arial" w:hAnsi="Arial"/>
          <w:sz w:val="22"/>
          <w:szCs w:val="22"/>
        </w:rPr>
        <w:t>caract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riser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la p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riode historique de la Belle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poque en Europe (1890-1914)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</w:rPr>
        <w:t>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aide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exemples tourn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s par cette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ra. Elle invite les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produire,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>leur tour, un court film muet afin de constater comment une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ra offre une fa</w:t>
      </w:r>
      <w:r>
        <w:rPr>
          <w:rStyle w:val="Aucun"/>
          <w:rFonts w:ascii="Arial" w:hAnsi="Arial"/>
          <w:sz w:val="22"/>
          <w:szCs w:val="22"/>
          <w:lang w:val="fr-FR"/>
        </w:rPr>
        <w:t>ç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on </w:t>
      </w:r>
      <w:r w:rsidR="00723316">
        <w:rPr>
          <w:rStyle w:val="Aucun"/>
          <w:rFonts w:ascii="Arial" w:hAnsi="Arial"/>
          <w:sz w:val="22"/>
          <w:szCs w:val="22"/>
          <w:lang w:val="fr-FR"/>
        </w:rPr>
        <w:t xml:space="preserve">subjective </w:t>
      </w:r>
      <w:r>
        <w:rPr>
          <w:rStyle w:val="Aucun"/>
          <w:rFonts w:ascii="Arial" w:hAnsi="Arial"/>
          <w:sz w:val="22"/>
          <w:szCs w:val="22"/>
          <w:lang w:val="fr-FR"/>
        </w:rPr>
        <w:t>de voir le monde</w:t>
      </w:r>
      <w:r w:rsidRPr="00723316">
        <w:rPr>
          <w:rStyle w:val="Aucun"/>
          <w:rFonts w:ascii="Arial" w:hAnsi="Arial"/>
          <w:sz w:val="22"/>
          <w:szCs w:val="22"/>
        </w:rPr>
        <w:t xml:space="preserve">.  </w:t>
      </w:r>
    </w:p>
    <w:p w14:paraId="3A456526" w14:textId="77777777" w:rsidR="00743B0F" w:rsidRDefault="00345AAD">
      <w:pPr>
        <w:pStyle w:val="Corps"/>
        <w:spacing w:after="160" w:line="259" w:lineRule="auto"/>
        <w:jc w:val="center"/>
        <w:rPr>
          <w:rStyle w:val="Aucun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  <w:r>
        <w:rPr>
          <w:rStyle w:val="Aucun"/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5032B1F0" wp14:editId="43E11C3A">
            <wp:extent cx="3909696" cy="293306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9696" cy="2933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4626C5" w14:textId="77777777" w:rsidR="00743B0F" w:rsidRDefault="00345AAD">
      <w:pPr>
        <w:pStyle w:val="Corps"/>
        <w:jc w:val="center"/>
        <w:rPr>
          <w:rStyle w:val="Aucun"/>
          <w:rFonts w:ascii="Arial" w:eastAsia="Arial" w:hAnsi="Arial" w:cs="Arial"/>
          <w:color w:val="A6A6A6"/>
          <w:sz w:val="18"/>
          <w:szCs w:val="18"/>
          <w:u w:color="A6A6A6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</w:rPr>
        <w:t>Cam</w:t>
      </w:r>
      <w:proofErr w:type="spellStart"/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é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ra</w:t>
      </w:r>
      <w:proofErr w:type="spellEnd"/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-tireuse-projecteur 35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 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it-IT"/>
        </w:rPr>
        <w:t>mm Lumi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è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re-Carpentier Cin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é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it-IT"/>
        </w:rPr>
        <w:t xml:space="preserve">matographe, </w:t>
      </w:r>
    </w:p>
    <w:p w14:paraId="0549FD61" w14:textId="77777777" w:rsidR="00743B0F" w:rsidRDefault="00345AAD">
      <w:pPr>
        <w:pStyle w:val="Corps"/>
        <w:jc w:val="center"/>
        <w:rPr>
          <w:rStyle w:val="Aucun"/>
          <w:rFonts w:ascii="Arial" w:eastAsia="Arial" w:hAnsi="Arial" w:cs="Arial"/>
          <w:color w:val="A6A6A6"/>
          <w:sz w:val="18"/>
          <w:szCs w:val="18"/>
          <w:u w:color="A6A6A6"/>
          <w:shd w:val="clear" w:color="auto" w:fill="FFFFFF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Collection Cin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é</w:t>
      </w:r>
      <w:r w:rsidRPr="00723316">
        <w:rPr>
          <w:rStyle w:val="Aucun"/>
          <w:rFonts w:ascii="Arial" w:hAnsi="Arial"/>
          <w:color w:val="A6A6A6"/>
          <w:sz w:val="18"/>
          <w:szCs w:val="18"/>
          <w:u w:color="A6A6A6"/>
        </w:rPr>
        <w:t>math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è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es-ES_tradnl"/>
        </w:rPr>
        <w:t xml:space="preserve">que </w:t>
      </w:r>
      <w:proofErr w:type="spellStart"/>
      <w:r>
        <w:rPr>
          <w:rStyle w:val="Aucun"/>
          <w:rFonts w:ascii="Arial" w:hAnsi="Arial"/>
          <w:color w:val="A6A6A6"/>
          <w:sz w:val="18"/>
          <w:szCs w:val="18"/>
          <w:u w:color="A6A6A6"/>
          <w:lang w:val="es-ES_tradnl"/>
        </w:rPr>
        <w:t>qu</w:t>
      </w:r>
      <w:proofErr w:type="spellEnd"/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é</w:t>
      </w:r>
      <w:r>
        <w:rPr>
          <w:rStyle w:val="Aucun"/>
          <w:rFonts w:ascii="Arial" w:hAnsi="Arial"/>
          <w:color w:val="A6A6A6"/>
          <w:sz w:val="18"/>
          <w:szCs w:val="18"/>
          <w:u w:color="A6A6A6"/>
        </w:rPr>
        <w:t>b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fr-FR"/>
        </w:rPr>
        <w:t>é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lang w:val="pt-PT"/>
        </w:rPr>
        <w:t xml:space="preserve">coise 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</w:rPr>
        <w:t>1995.0218.01-17. AP</w:t>
      </w:r>
    </w:p>
    <w:p w14:paraId="028A335B" w14:textId="77777777" w:rsidR="00743B0F" w:rsidRDefault="00345AAD">
      <w:pPr>
        <w:pStyle w:val="Corps"/>
        <w:jc w:val="center"/>
        <w:rPr>
          <w:rStyle w:val="Aucun"/>
          <w:color w:val="A6A6A6"/>
          <w:u w:color="A6A6A6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</w:rPr>
        <w:t>TECHN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  <w:lang w:val="fr-FR"/>
        </w:rPr>
        <w:t>È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</w:rPr>
        <w:t>S CC BY-SA 4.0</w:t>
      </w:r>
    </w:p>
    <w:p w14:paraId="0AE0D79E" w14:textId="77777777" w:rsidR="00743B0F" w:rsidRDefault="00743B0F">
      <w:pPr>
        <w:pStyle w:val="Corps"/>
        <w:jc w:val="center"/>
        <w:rPr>
          <w:rStyle w:val="Aucun"/>
          <w:rFonts w:ascii="Arial" w:eastAsia="Arial" w:hAnsi="Arial" w:cs="Arial"/>
          <w:color w:val="808080"/>
          <w:sz w:val="22"/>
          <w:szCs w:val="22"/>
          <w:u w:color="808080"/>
        </w:rPr>
      </w:pPr>
    </w:p>
    <w:p w14:paraId="6EBC8CA8" w14:textId="77777777" w:rsidR="00743B0F" w:rsidRDefault="00743B0F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526D0C12" w14:textId="77777777" w:rsidR="00743B0F" w:rsidRDefault="00345AAD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proofErr w:type="spellStart"/>
      <w:r w:rsidRPr="00723316">
        <w:rPr>
          <w:rStyle w:val="Aucun"/>
          <w:rFonts w:ascii="Arial" w:hAnsi="Arial"/>
          <w:sz w:val="22"/>
          <w:szCs w:val="22"/>
        </w:rPr>
        <w:t>activit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</w:rPr>
        <w:t>p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dagogique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s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inscrit dans le corpus scolaire de la mati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re suivante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:</w:t>
      </w:r>
    </w:p>
    <w:p w14:paraId="3C74F39E" w14:textId="77777777" w:rsidR="00743B0F" w:rsidRDefault="00345AAD">
      <w:pPr>
        <w:pStyle w:val="Corps"/>
        <w:numPr>
          <w:ilvl w:val="0"/>
          <w:numId w:val="2"/>
        </w:numPr>
        <w:rPr>
          <w:rFonts w:ascii="Arial" w:hAnsi="Arial"/>
          <w:sz w:val="22"/>
          <w:szCs w:val="22"/>
          <w:lang w:val="fr-FR"/>
        </w:rPr>
      </w:pPr>
      <w:r>
        <w:rPr>
          <w:rStyle w:val="Aucun"/>
          <w:rFonts w:ascii="Arial" w:hAnsi="Arial"/>
          <w:sz w:val="22"/>
          <w:szCs w:val="22"/>
          <w:lang w:val="fr-FR"/>
        </w:rPr>
        <w:t xml:space="preserve">Arts </w:t>
      </w:r>
      <w:r>
        <w:rPr>
          <w:rStyle w:val="Aucun"/>
          <w:rFonts w:ascii="Arial" w:hAnsi="Arial"/>
          <w:sz w:val="22"/>
          <w:szCs w:val="22"/>
          <w:lang w:val="fr-FR"/>
        </w:rPr>
        <w:t>plastiques, deuxi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me cycle (Secondaire 3)</w:t>
      </w:r>
    </w:p>
    <w:p w14:paraId="6DB2CF82" w14:textId="77777777" w:rsidR="00743B0F" w:rsidRDefault="00345AAD">
      <w:pPr>
        <w:pStyle w:val="Corps"/>
        <w:numPr>
          <w:ilvl w:val="1"/>
          <w:numId w:val="2"/>
        </w:numPr>
        <w:rPr>
          <w:rFonts w:ascii="Arial" w:hAnsi="Arial"/>
          <w:sz w:val="22"/>
          <w:szCs w:val="22"/>
          <w:lang w:val="pt-PT"/>
        </w:rPr>
      </w:pPr>
      <w:r>
        <w:rPr>
          <w:rStyle w:val="Aucun"/>
          <w:rFonts w:ascii="Arial" w:hAnsi="Arial"/>
          <w:sz w:val="22"/>
          <w:szCs w:val="22"/>
          <w:lang w:val="pt-PT"/>
        </w:rPr>
        <w:t>Comp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tence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1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: Cr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er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des images personnelles</w:t>
      </w:r>
    </w:p>
    <w:p w14:paraId="7FCFA9A1" w14:textId="77777777" w:rsidR="00743B0F" w:rsidRDefault="00345AAD">
      <w:pPr>
        <w:pStyle w:val="Corps"/>
        <w:numPr>
          <w:ilvl w:val="1"/>
          <w:numId w:val="2"/>
        </w:numPr>
        <w:rPr>
          <w:rFonts w:ascii="Arial" w:hAnsi="Arial"/>
          <w:sz w:val="22"/>
          <w:szCs w:val="22"/>
          <w:lang w:val="pt-PT"/>
        </w:rPr>
      </w:pPr>
      <w:r>
        <w:rPr>
          <w:rStyle w:val="Aucun"/>
          <w:rFonts w:ascii="Arial" w:hAnsi="Arial"/>
          <w:sz w:val="22"/>
          <w:szCs w:val="22"/>
          <w:lang w:val="pt-PT"/>
        </w:rPr>
        <w:t>Comp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tence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2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: Cr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er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des images 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diatiques</w:t>
      </w:r>
    </w:p>
    <w:p w14:paraId="5CAB8BFC" w14:textId="77777777" w:rsidR="00743B0F" w:rsidRDefault="00345AAD">
      <w:pPr>
        <w:pStyle w:val="Corps"/>
        <w:numPr>
          <w:ilvl w:val="1"/>
          <w:numId w:val="2"/>
        </w:numPr>
        <w:rPr>
          <w:rFonts w:ascii="Arial" w:hAnsi="Arial"/>
          <w:sz w:val="22"/>
          <w:szCs w:val="22"/>
          <w:lang w:val="pt-PT"/>
        </w:rPr>
      </w:pPr>
      <w:r>
        <w:rPr>
          <w:rStyle w:val="Aucun"/>
          <w:rFonts w:ascii="Arial" w:hAnsi="Arial"/>
          <w:sz w:val="22"/>
          <w:szCs w:val="22"/>
          <w:lang w:val="pt-PT"/>
        </w:rPr>
        <w:t>Comp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tence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3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lang w:val="fr-FR"/>
        </w:rPr>
        <w:t>: Appr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cier des images</w:t>
      </w:r>
    </w:p>
    <w:p w14:paraId="3C261E2F" w14:textId="77777777" w:rsidR="00743B0F" w:rsidRDefault="00345AAD">
      <w:pPr>
        <w:pStyle w:val="Corps"/>
        <w:spacing w:after="160" w:line="259" w:lineRule="auto"/>
      </w:pPr>
      <w:r>
        <w:rPr>
          <w:rFonts w:ascii="Arial Unicode MS" w:hAnsi="Arial Unicode MS"/>
        </w:rPr>
        <w:br w:type="page"/>
      </w:r>
    </w:p>
    <w:p w14:paraId="1D60D089" w14:textId="77777777" w:rsidR="00743B0F" w:rsidRDefault="00345AAD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  <w:lang w:val="fr-FR"/>
        </w:rPr>
        <w:lastRenderedPageBreak/>
        <w:t>Contexte de cr</w:t>
      </w:r>
      <w:r>
        <w:rPr>
          <w:rStyle w:val="Aucun"/>
          <w:rFonts w:ascii="Arial" w:hAnsi="Arial"/>
          <w:b/>
          <w:bCs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b/>
          <w:bCs/>
          <w:sz w:val="22"/>
          <w:szCs w:val="22"/>
          <w:lang w:val="fr-FR"/>
        </w:rPr>
        <w:t>ation de cette cam</w:t>
      </w:r>
      <w:r>
        <w:rPr>
          <w:rStyle w:val="Aucun"/>
          <w:rFonts w:ascii="Arial" w:hAnsi="Arial"/>
          <w:b/>
          <w:bCs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b/>
          <w:bCs/>
          <w:sz w:val="22"/>
          <w:szCs w:val="22"/>
        </w:rPr>
        <w:t>ra</w:t>
      </w:r>
    </w:p>
    <w:p w14:paraId="262CDAFB" w14:textId="77777777" w:rsidR="00743B0F" w:rsidRDefault="00345AAD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0"/>
          <w:szCs w:val="20"/>
        </w:rPr>
      </w:pP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 xml:space="preserve">Ce contenu peut 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>ê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>tre partag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 xml:space="preserve">é 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 xml:space="preserve">par 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>l'</w:t>
      </w:r>
      <w:proofErr w:type="spellStart"/>
      <w:r>
        <w:rPr>
          <w:rStyle w:val="Aucun"/>
          <w:rFonts w:ascii="Arial" w:hAnsi="Arial"/>
          <w:b/>
          <w:bCs/>
          <w:sz w:val="20"/>
          <w:szCs w:val="20"/>
          <w:lang w:val="fr-FR"/>
        </w:rPr>
        <w:t>enseignant.e</w:t>
      </w:r>
      <w:proofErr w:type="spellEnd"/>
      <w:r>
        <w:rPr>
          <w:rStyle w:val="Aucun"/>
          <w:rFonts w:ascii="Arial" w:hAnsi="Arial"/>
          <w:b/>
          <w:bCs/>
          <w:sz w:val="20"/>
          <w:szCs w:val="20"/>
          <w:lang w:val="fr-FR"/>
        </w:rPr>
        <w:t xml:space="preserve"> pour introduire l'activit</w:t>
      </w:r>
      <w:r>
        <w:rPr>
          <w:rStyle w:val="Aucun"/>
          <w:rFonts w:ascii="Arial" w:hAnsi="Arial"/>
          <w:b/>
          <w:bCs/>
          <w:sz w:val="20"/>
          <w:szCs w:val="20"/>
          <w:lang w:val="fr-FR"/>
        </w:rPr>
        <w:t>é</w:t>
      </w:r>
      <w:r>
        <w:rPr>
          <w:rStyle w:val="Aucun"/>
          <w:rFonts w:ascii="Arial" w:hAnsi="Arial"/>
          <w:b/>
          <w:bCs/>
          <w:sz w:val="20"/>
          <w:szCs w:val="20"/>
        </w:rPr>
        <w:t>.</w:t>
      </w:r>
    </w:p>
    <w:p w14:paraId="21D9A667" w14:textId="77777777" w:rsidR="00743B0F" w:rsidRDefault="00743B0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35D18161" w14:textId="77777777" w:rsidR="00743B0F" w:rsidRDefault="00345AAD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it-IT"/>
        </w:rPr>
        <w:t xml:space="preserve">La Belle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poque se caract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rise par le progr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s, le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veloppement industriel, les inventions technologiques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— </w:t>
      </w:r>
      <w:r>
        <w:rPr>
          <w:rStyle w:val="Aucun"/>
          <w:rFonts w:ascii="Arial" w:hAnsi="Arial"/>
          <w:sz w:val="22"/>
          <w:szCs w:val="22"/>
          <w:lang w:val="fr-FR"/>
        </w:rPr>
        <w:t>notamment les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pt-PT"/>
        </w:rPr>
        <w:t>ras de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it-IT"/>
        </w:rPr>
        <w:t xml:space="preserve">ma </w:t>
      </w:r>
      <w:r>
        <w:rPr>
          <w:rStyle w:val="Aucun"/>
          <w:rFonts w:ascii="Arial" w:hAnsi="Arial"/>
          <w:sz w:val="22"/>
          <w:szCs w:val="22"/>
          <w:lang w:val="fr-FR"/>
        </w:rPr>
        <w:t>—</w:t>
      </w:r>
      <w:r>
        <w:rPr>
          <w:rStyle w:val="Aucun"/>
          <w:rFonts w:ascii="Arial" w:hAnsi="Arial"/>
          <w:sz w:val="22"/>
          <w:szCs w:val="22"/>
          <w:lang w:val="fr-FR"/>
        </w:rPr>
        <w:t>, les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couvertes scientifiques et les voyages. Au cours de cette p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riode, la haute 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soci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End"/>
      <w:r>
        <w:rPr>
          <w:rStyle w:val="Aucun"/>
          <w:rFonts w:ascii="Arial" w:hAnsi="Arial"/>
          <w:sz w:val="22"/>
          <w:szCs w:val="22"/>
        </w:rPr>
        <w:t>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</w:rPr>
        <w:t>s</w:t>
      </w:r>
      <w:r>
        <w:rPr>
          <w:rStyle w:val="Aucun"/>
          <w:rFonts w:ascii="Arial" w:hAnsi="Arial"/>
          <w:sz w:val="22"/>
          <w:szCs w:val="22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lang w:val="fr-FR"/>
        </w:rPr>
        <w:t>tourdit dans le luxe et les classes populaires, qui ont obtenu quelques avantages sociaux gr</w:t>
      </w:r>
      <w:r>
        <w:rPr>
          <w:rStyle w:val="Aucun"/>
          <w:rFonts w:ascii="Arial" w:hAnsi="Arial"/>
          <w:sz w:val="22"/>
          <w:szCs w:val="22"/>
          <w:lang w:val="fr-FR"/>
        </w:rPr>
        <w:t>â</w:t>
      </w:r>
      <w:r>
        <w:rPr>
          <w:rStyle w:val="Aucun"/>
          <w:rFonts w:ascii="Arial" w:hAnsi="Arial"/>
          <w:sz w:val="22"/>
          <w:szCs w:val="22"/>
          <w:lang w:val="fr-FR"/>
        </w:rPr>
        <w:t>ce aux syndicats, partagent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optimisme </w:t>
      </w:r>
      <w:r>
        <w:rPr>
          <w:rStyle w:val="Aucun"/>
          <w:rFonts w:ascii="Arial" w:hAnsi="Arial"/>
          <w:sz w:val="22"/>
          <w:szCs w:val="22"/>
          <w:lang w:val="fr-FR"/>
        </w:rPr>
        <w:t>ambiant. En France, et notamment dans la capitale, les colonnes Morris, les murs et les palissad</w:t>
      </w:r>
      <w:r>
        <w:rPr>
          <w:rStyle w:val="Aucun"/>
          <w:rFonts w:ascii="Arial" w:hAnsi="Arial"/>
          <w:sz w:val="22"/>
          <w:szCs w:val="22"/>
          <w:lang w:val="fr-FR"/>
        </w:rPr>
        <w:t>es se couvrent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affiches qui refl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tent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engouement pour les divertissements et les loisirs. Le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ma naissant participe de cette qu</w:t>
      </w:r>
      <w:r>
        <w:rPr>
          <w:rStyle w:val="Aucun"/>
          <w:rFonts w:ascii="Arial" w:hAnsi="Arial"/>
          <w:sz w:val="22"/>
          <w:szCs w:val="22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lang w:val="fr-FR"/>
        </w:rPr>
        <w:t>te du spectacle en ouvrant les portes du merveilleux gr</w:t>
      </w:r>
      <w:r>
        <w:rPr>
          <w:rStyle w:val="Aucun"/>
          <w:rFonts w:ascii="Arial" w:hAnsi="Arial"/>
          <w:sz w:val="22"/>
          <w:szCs w:val="22"/>
          <w:lang w:val="fr-FR"/>
        </w:rPr>
        <w:t>â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ce aux </w:t>
      </w:r>
      <w:proofErr w:type="spellStart"/>
      <w:r>
        <w:rPr>
          <w:rStyle w:val="Aucun"/>
          <w:rFonts w:ascii="Arial" w:hAnsi="Arial"/>
          <w:i/>
          <w:iCs/>
          <w:sz w:val="22"/>
          <w:szCs w:val="22"/>
          <w:lang w:val="es-ES_tradnl"/>
        </w:rPr>
        <w:t>vues</w:t>
      </w:r>
      <w:proofErr w:type="spellEnd"/>
      <w:r>
        <w:rPr>
          <w:rStyle w:val="Aucun"/>
          <w:rFonts w:ascii="Arial" w:hAnsi="Arial"/>
          <w:i/>
          <w:iCs/>
          <w:sz w:val="22"/>
          <w:szCs w:val="22"/>
          <w:lang w:val="es-ES_tradnl"/>
        </w:rPr>
        <w:t xml:space="preserve"> </w:t>
      </w:r>
      <w:proofErr w:type="spellStart"/>
      <w:r>
        <w:rPr>
          <w:rStyle w:val="Aucun"/>
          <w:rFonts w:ascii="Arial" w:hAnsi="Arial"/>
          <w:i/>
          <w:iCs/>
          <w:sz w:val="22"/>
          <w:szCs w:val="22"/>
          <w:lang w:val="es-ES_tradnl"/>
        </w:rPr>
        <w:t>anim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es</w:t>
      </w:r>
      <w:proofErr w:type="spellEnd"/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,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 comme on les appelait alors. </w:t>
      </w:r>
    </w:p>
    <w:p w14:paraId="415D3669" w14:textId="77777777" w:rsidR="00743B0F" w:rsidRDefault="00743B0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2FFD419F" w14:textId="77777777" w:rsidR="00743B0F" w:rsidRDefault="00345AAD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>Le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it-IT"/>
        </w:rPr>
        <w:t>matographe, cam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ra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portable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>manivelle (pas besoin d</w:t>
      </w:r>
      <w:r>
        <w:rPr>
          <w:rStyle w:val="Aucun"/>
          <w:rFonts w:ascii="Arial" w:hAnsi="Arial"/>
          <w:sz w:val="22"/>
          <w:szCs w:val="22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lang w:val="fr-FR"/>
        </w:rPr>
        <w:t>lectricit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) et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versible (elle peut filmer, tirer le positif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une pellicule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alablement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velopp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 et projeter), a permis de filmer en ext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rieur de petites sc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nes du quotidien (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Bain en mer, Course en sac)</w:t>
      </w:r>
      <w:r>
        <w:rPr>
          <w:rStyle w:val="Aucun"/>
          <w:rFonts w:ascii="Arial" w:hAnsi="Arial"/>
          <w:sz w:val="22"/>
          <w:szCs w:val="22"/>
          <w:lang w:val="fr-FR"/>
        </w:rPr>
        <w:t>. Cependant, une fois plac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 sur son tr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pied fixe, la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ra ne pouvait plus bouger. Il fallait donc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parer sa prise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— </w:t>
      </w:r>
      <w:r>
        <w:rPr>
          <w:rStyle w:val="Aucun"/>
          <w:rFonts w:ascii="Arial" w:hAnsi="Arial"/>
          <w:sz w:val="22"/>
          <w:szCs w:val="22"/>
          <w:lang w:val="fr-FR"/>
        </w:rPr>
        <w:t>choisir le lieu, le point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observation et le cadrage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— </w:t>
      </w:r>
      <w:r>
        <w:rPr>
          <w:rStyle w:val="Aucun"/>
          <w:rFonts w:ascii="Arial" w:hAnsi="Arial"/>
          <w:sz w:val="22"/>
          <w:szCs w:val="22"/>
          <w:lang w:val="fr-FR"/>
        </w:rPr>
        <w:t>pour faire rentrer la sc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ne dans </w:t>
      </w:r>
      <w:r>
        <w:rPr>
          <w:rStyle w:val="Aucun"/>
          <w:rFonts w:ascii="Arial" w:hAnsi="Arial"/>
          <w:sz w:val="22"/>
          <w:szCs w:val="22"/>
          <w:lang w:val="fr-FR"/>
        </w:rPr>
        <w:t>les 50 secondes de la pellicule charg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 dans le magasin de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appareil. Ainsi, on filme le quotidien, mais organis</w:t>
      </w:r>
      <w:r>
        <w:rPr>
          <w:rStyle w:val="Aucun"/>
          <w:rFonts w:ascii="Arial" w:hAnsi="Arial"/>
          <w:sz w:val="22"/>
          <w:szCs w:val="22"/>
          <w:lang w:val="fr-FR"/>
        </w:rPr>
        <w:t>é </w:t>
      </w:r>
      <w:r>
        <w:rPr>
          <w:rStyle w:val="Aucun"/>
          <w:rFonts w:ascii="Arial" w:hAnsi="Arial"/>
          <w:sz w:val="22"/>
          <w:szCs w:val="22"/>
          <w:lang w:val="fr-FR"/>
        </w:rPr>
        <w:t>: on cr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 une impression du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el. Parfois, on filme une petite sayn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te, une histoire (</w:t>
      </w:r>
      <w:r>
        <w:rPr>
          <w:rStyle w:val="Aucun"/>
          <w:rFonts w:ascii="Arial" w:hAnsi="Arial"/>
          <w:i/>
          <w:iCs/>
          <w:sz w:val="22"/>
          <w:szCs w:val="22"/>
        </w:rPr>
        <w:t>L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Arroseur arros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), mais plus souvent les sc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nes se </w:t>
      </w:r>
      <w:r>
        <w:rPr>
          <w:rStyle w:val="Aucun"/>
          <w:rFonts w:ascii="Arial" w:hAnsi="Arial"/>
          <w:sz w:val="22"/>
          <w:szCs w:val="22"/>
          <w:lang w:val="fr-FR"/>
        </w:rPr>
        <w:t>font documentaires et posent un regard sur la France et le Monde du tournant du XX</w:t>
      </w:r>
      <w:r>
        <w:rPr>
          <w:rStyle w:val="Aucun"/>
          <w:rFonts w:ascii="Arial" w:hAnsi="Arial"/>
          <w:sz w:val="22"/>
          <w:szCs w:val="22"/>
          <w:vertAlign w:val="superscript"/>
        </w:rPr>
        <w:t>e</w:t>
      </w:r>
      <w:r>
        <w:rPr>
          <w:rStyle w:val="Aucun"/>
          <w:rFonts w:ascii="Arial" w:hAnsi="Arial"/>
          <w:sz w:val="22"/>
          <w:szCs w:val="22"/>
        </w:rPr>
        <w:t xml:space="preserve"> si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proofErr w:type="spellStart"/>
      <w:r>
        <w:rPr>
          <w:rStyle w:val="Aucun"/>
          <w:rFonts w:ascii="Arial" w:hAnsi="Arial"/>
          <w:sz w:val="22"/>
          <w:szCs w:val="22"/>
        </w:rPr>
        <w:t>cle</w:t>
      </w:r>
      <w:proofErr w:type="spellEnd"/>
      <w:r>
        <w:rPr>
          <w:rStyle w:val="Aucun"/>
          <w:rFonts w:ascii="Arial" w:hAnsi="Arial"/>
          <w:sz w:val="22"/>
          <w:szCs w:val="22"/>
        </w:rPr>
        <w:t xml:space="preserve"> (t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moignage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 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F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es-ES_tradnl"/>
        </w:rPr>
        <w:t>lix</w:t>
      </w:r>
      <w:proofErr w:type="spellEnd"/>
      <w:r>
        <w:rPr>
          <w:rStyle w:val="Aucun"/>
          <w:rFonts w:ascii="Arial" w:hAnsi="Arial"/>
          <w:sz w:val="22"/>
          <w:szCs w:val="22"/>
          <w:lang w:val="es-ES_tradnl"/>
        </w:rPr>
        <w:t xml:space="preserve"> </w:t>
      </w:r>
      <w:proofErr w:type="spellStart"/>
      <w:r>
        <w:rPr>
          <w:rStyle w:val="Aucun"/>
          <w:rFonts w:ascii="Arial" w:hAnsi="Arial"/>
          <w:sz w:val="22"/>
          <w:szCs w:val="22"/>
          <w:lang w:val="es-ES_tradnl"/>
        </w:rPr>
        <w:t>Mesguich</w:t>
      </w:r>
      <w:proofErr w:type="spellEnd"/>
      <w:r>
        <w:rPr>
          <w:rStyle w:val="Aucun"/>
          <w:rFonts w:ascii="Arial" w:hAnsi="Arial"/>
          <w:sz w:val="22"/>
          <w:szCs w:val="22"/>
          <w:lang w:val="es-ES_tradnl"/>
        </w:rPr>
        <w:t xml:space="preserve">). </w:t>
      </w:r>
    </w:p>
    <w:p w14:paraId="21CB44AF" w14:textId="77777777" w:rsidR="00743B0F" w:rsidRDefault="00743B0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0E16B1D6" w14:textId="77777777" w:rsidR="00743B0F" w:rsidRDefault="00345AAD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it-IT"/>
        </w:rPr>
        <w:t xml:space="preserve">La Belle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poque, en effet, est aussi celle de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expansion coloniale de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Europe. En Occident, le nouveau public de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ma est curie</w:t>
      </w:r>
      <w:r>
        <w:rPr>
          <w:rStyle w:val="Aucun"/>
          <w:rFonts w:ascii="Arial" w:hAnsi="Arial"/>
          <w:sz w:val="22"/>
          <w:szCs w:val="22"/>
          <w:lang w:val="fr-FR"/>
        </w:rPr>
        <w:t>ux de ces vues anim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da-DK"/>
        </w:rPr>
        <w:t>es film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aux quatre coins du globe (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Porte de Jaffa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 xml:space="preserve">: </w:t>
      </w:r>
      <w:proofErr w:type="spellStart"/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c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ô</w:t>
      </w:r>
      <w:proofErr w:type="spellEnd"/>
      <w:r>
        <w:rPr>
          <w:rStyle w:val="Aucun"/>
          <w:rFonts w:ascii="Arial" w:hAnsi="Arial"/>
          <w:i/>
          <w:iCs/>
          <w:sz w:val="22"/>
          <w:szCs w:val="22"/>
        </w:rPr>
        <w:t>t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i/>
          <w:iCs/>
          <w:sz w:val="22"/>
          <w:szCs w:val="22"/>
        </w:rPr>
        <w:t>est)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, qui montrent des pays et des cultures </w:t>
      </w:r>
      <w:r>
        <w:rPr>
          <w:rStyle w:val="Aucun"/>
          <w:rFonts w:ascii="Arial" w:hAnsi="Arial"/>
          <w:sz w:val="22"/>
          <w:szCs w:val="22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lang w:val="fr-FR"/>
        </w:rPr>
        <w:t>exotiques</w:t>
      </w:r>
      <w:r>
        <w:rPr>
          <w:rStyle w:val="Aucun"/>
          <w:rFonts w:ascii="Arial" w:hAnsi="Arial"/>
          <w:sz w:val="22"/>
          <w:szCs w:val="22"/>
          <w:lang w:val="fr-FR"/>
        </w:rPr>
        <w:t> »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. Tout en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veillant une certaine ouverture sur le monde, ces vues confortaient le public dans une lecture </w:t>
      </w:r>
      <w:r>
        <w:rPr>
          <w:rStyle w:val="Aucun"/>
          <w:rFonts w:ascii="Arial" w:hAnsi="Arial"/>
          <w:sz w:val="22"/>
          <w:szCs w:val="22"/>
          <w:lang w:val="fr-FR"/>
        </w:rPr>
        <w:t>colonialiste de celui-ci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</w:rPr>
        <w:t>: 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it-IT"/>
        </w:rPr>
        <w:t>cessit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>de civiliser ces gens aux m</w:t>
      </w:r>
      <w:r>
        <w:rPr>
          <w:rStyle w:val="Aucun"/>
          <w:rFonts w:ascii="Arial" w:hAnsi="Arial"/>
          <w:sz w:val="22"/>
          <w:szCs w:val="22"/>
          <w:lang w:val="fr-FR"/>
        </w:rPr>
        <w:t>œ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urs alors 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consid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End"/>
      <w:r>
        <w:rPr>
          <w:rStyle w:val="Aucun"/>
          <w:rFonts w:ascii="Arial" w:hAnsi="Arial"/>
          <w:sz w:val="22"/>
          <w:szCs w:val="22"/>
        </w:rPr>
        <w:t>r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comme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tranges ou encore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assujettir ces lointaines contr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es qui fournissaient mati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res et biens nouveaux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</w:rPr>
        <w:t>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it-IT"/>
        </w:rPr>
        <w:t>Europe.</w:t>
      </w:r>
    </w:p>
    <w:p w14:paraId="17B1246E" w14:textId="77777777" w:rsidR="00743B0F" w:rsidRDefault="00345AAD">
      <w:pPr>
        <w:pStyle w:val="Corps"/>
        <w:spacing w:line="360" w:lineRule="auto"/>
      </w:pPr>
      <w:r>
        <w:rPr>
          <w:rFonts w:ascii="Arial Unicode MS" w:hAnsi="Arial Unicode MS"/>
        </w:rPr>
        <w:br w:type="page"/>
      </w:r>
    </w:p>
    <w:p w14:paraId="01CF4098" w14:textId="77777777" w:rsidR="00743B0F" w:rsidRDefault="00345AAD">
      <w:pPr>
        <w:pStyle w:val="Corps"/>
        <w:spacing w:after="240" w:line="360" w:lineRule="auto"/>
        <w:ind w:left="360"/>
        <w:jc w:val="center"/>
        <w:rPr>
          <w:rStyle w:val="Aucun"/>
          <w:rFonts w:ascii="Arial" w:eastAsia="Arial" w:hAnsi="Arial" w:cs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  <w:lang w:val="fr-FR"/>
        </w:rPr>
        <w:lastRenderedPageBreak/>
        <w:t>Activit</w:t>
      </w:r>
      <w:r>
        <w:rPr>
          <w:rStyle w:val="Aucun"/>
          <w:rFonts w:ascii="Arial" w:hAnsi="Arial"/>
          <w:b/>
          <w:bCs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b/>
          <w:bCs/>
          <w:sz w:val="22"/>
          <w:szCs w:val="22"/>
        </w:rPr>
        <w:t>p</w:t>
      </w:r>
      <w:proofErr w:type="spellStart"/>
      <w:r>
        <w:rPr>
          <w:rStyle w:val="Aucun"/>
          <w:rFonts w:ascii="Arial" w:hAnsi="Arial"/>
          <w:b/>
          <w:bCs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b/>
          <w:bCs/>
          <w:sz w:val="22"/>
          <w:szCs w:val="22"/>
          <w:lang w:val="fr-FR"/>
        </w:rPr>
        <w:t>dagogique</w:t>
      </w:r>
      <w:proofErr w:type="spellEnd"/>
    </w:p>
    <w:p w14:paraId="06EDB647" w14:textId="77777777" w:rsidR="00743B0F" w:rsidRDefault="00345AAD">
      <w:pPr>
        <w:pStyle w:val="Corps"/>
        <w:spacing w:before="240"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>Pour cette activit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, les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sont invit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 xml:space="preserve">s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>consulter la page du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matographe, dans la section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couvre les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ras, puis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visionner les films 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 xml:space="preserve">Bain en mer, Courses en sac </w:t>
      </w:r>
      <w:r>
        <w:rPr>
          <w:rStyle w:val="Aucun"/>
          <w:rFonts w:ascii="Arial" w:hAnsi="Arial"/>
          <w:sz w:val="22"/>
          <w:szCs w:val="22"/>
          <w:lang w:val="da-DK"/>
        </w:rPr>
        <w:t xml:space="preserve">et 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Porte de Jaffa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 xml:space="preserve">: </w:t>
      </w:r>
      <w:proofErr w:type="spellStart"/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c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>ô</w:t>
      </w:r>
      <w:proofErr w:type="spellEnd"/>
      <w:r>
        <w:rPr>
          <w:rStyle w:val="Aucun"/>
          <w:rFonts w:ascii="Arial" w:hAnsi="Arial"/>
          <w:i/>
          <w:iCs/>
          <w:sz w:val="22"/>
          <w:szCs w:val="22"/>
        </w:rPr>
        <w:t>t</w:t>
      </w:r>
      <w:r>
        <w:rPr>
          <w:rStyle w:val="Aucun"/>
          <w:rFonts w:ascii="Arial" w:hAnsi="Arial"/>
          <w:i/>
          <w:iCs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i/>
          <w:iCs/>
          <w:sz w:val="22"/>
          <w:szCs w:val="22"/>
        </w:rPr>
        <w:t xml:space="preserve">est. </w:t>
      </w:r>
      <w:r>
        <w:rPr>
          <w:rStyle w:val="Aucun"/>
          <w:rFonts w:ascii="Arial" w:hAnsi="Arial"/>
          <w:sz w:val="22"/>
          <w:szCs w:val="22"/>
          <w:lang w:val="fr-FR"/>
        </w:rPr>
        <w:t>Lors du visionnement, ils pourront</w:t>
      </w:r>
      <w:r>
        <w:rPr>
          <w:rStyle w:val="Aucun"/>
          <w:rFonts w:ascii="Arial" w:hAnsi="Arial"/>
          <w:sz w:val="22"/>
          <w:szCs w:val="22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porter une attention </w:t>
      </w:r>
      <w:r>
        <w:rPr>
          <w:rStyle w:val="Aucun"/>
          <w:rFonts w:ascii="Arial" w:hAnsi="Arial"/>
          <w:sz w:val="22"/>
          <w:szCs w:val="22"/>
          <w:lang w:val="fr-FR"/>
        </w:rPr>
        <w:t>particuli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re aux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Start"/>
      <w:r w:rsidRPr="00723316">
        <w:rPr>
          <w:rStyle w:val="Aucun"/>
          <w:rFonts w:ascii="Arial" w:hAnsi="Arial"/>
          <w:sz w:val="22"/>
          <w:szCs w:val="22"/>
        </w:rPr>
        <w:t>ments</w:t>
      </w:r>
      <w:proofErr w:type="spellEnd"/>
      <w:r w:rsidRPr="00723316">
        <w:rPr>
          <w:rStyle w:val="Aucun"/>
          <w:rFonts w:ascii="Arial" w:hAnsi="Arial"/>
          <w:sz w:val="22"/>
          <w:szCs w:val="22"/>
        </w:rPr>
        <w:t xml:space="preserve"> </w:t>
      </w:r>
      <w:proofErr w:type="spellStart"/>
      <w:r w:rsidRPr="00723316">
        <w:rPr>
          <w:rStyle w:val="Aucun"/>
          <w:rFonts w:ascii="Arial" w:hAnsi="Arial"/>
          <w:sz w:val="22"/>
          <w:szCs w:val="22"/>
        </w:rPr>
        <w:t>repr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sent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et situer ces films dans leur contexte de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alisation. Par la suite, ils pourront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aliser, seuls ou en petites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quipes, un court film inspir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>des vues des fr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res Lumi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re. Cette activit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permet aux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 prendre co</w:t>
      </w:r>
      <w:r>
        <w:rPr>
          <w:rStyle w:val="Aucun"/>
          <w:rFonts w:ascii="Arial" w:hAnsi="Arial"/>
          <w:sz w:val="22"/>
          <w:szCs w:val="22"/>
          <w:lang w:val="fr-FR"/>
        </w:rPr>
        <w:t>nscience que le point de vue et la subjectivit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sont 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inh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 w:rsidRPr="00723316">
        <w:rPr>
          <w:rStyle w:val="Aucun"/>
          <w:rFonts w:ascii="Arial" w:hAnsi="Arial"/>
          <w:sz w:val="22"/>
          <w:szCs w:val="22"/>
        </w:rPr>
        <w:t>rents</w:t>
      </w:r>
      <w:proofErr w:type="spellEnd"/>
      <w:r w:rsidRPr="00723316">
        <w:rPr>
          <w:rStyle w:val="Aucun"/>
          <w:rFonts w:ascii="Arial" w:hAnsi="Arial"/>
          <w:sz w:val="22"/>
          <w:szCs w:val="22"/>
        </w:rPr>
        <w:t xml:space="preserve">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it-IT"/>
        </w:rPr>
        <w:t>la r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alisation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un documentaire.</w:t>
      </w:r>
    </w:p>
    <w:p w14:paraId="687677F7" w14:textId="77777777" w:rsidR="00743B0F" w:rsidRDefault="00345AAD">
      <w:pPr>
        <w:pStyle w:val="Corps"/>
        <w:spacing w:before="240"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 xml:space="preserve">Pour ce faire, les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tourneront leur film en un seul plan-s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quence,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</w:rPr>
        <w:t>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aide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un appareil num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rique ou t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phonique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. La prise de vues ne peut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passer 50 secondes et doit se faire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pt-PT"/>
        </w:rPr>
        <w:t>partir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un point fixe; les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devront 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cessairement la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parer avant de la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aliser, puisque tout montage est exclu. </w:t>
      </w:r>
    </w:p>
    <w:p w14:paraId="23E53C14" w14:textId="77777777" w:rsidR="00743B0F" w:rsidRDefault="00345AAD">
      <w:pPr>
        <w:pStyle w:val="Corps"/>
        <w:spacing w:before="240"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>Le projet peut se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cliner en trois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pt-PT"/>
        </w:rPr>
        <w:t>tapes.</w:t>
      </w:r>
    </w:p>
    <w:p w14:paraId="2C3E9166" w14:textId="77777777" w:rsidR="00743B0F" w:rsidRDefault="00345AAD">
      <w:pPr>
        <w:pStyle w:val="Corps"/>
        <w:numPr>
          <w:ilvl w:val="0"/>
          <w:numId w:val="4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 xml:space="preserve">Synopsis </w:t>
      </w:r>
    </w:p>
    <w:p w14:paraId="775CD07D" w14:textId="77777777" w:rsidR="00743B0F" w:rsidRDefault="00345AAD">
      <w:pPr>
        <w:pStyle w:val="Corps"/>
        <w:numPr>
          <w:ilvl w:val="0"/>
          <w:numId w:val="6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Start"/>
      <w:r>
        <w:rPr>
          <w:rStyle w:val="Aucun"/>
          <w:rFonts w:ascii="Arial" w:hAnsi="Arial"/>
          <w:sz w:val="22"/>
          <w:szCs w:val="22"/>
          <w:lang w:val="de-DE"/>
        </w:rPr>
        <w:t>terminer</w:t>
      </w:r>
      <w:proofErr w:type="spellEnd"/>
      <w:r>
        <w:rPr>
          <w:rStyle w:val="Aucun"/>
          <w:rFonts w:ascii="Arial" w:hAnsi="Arial"/>
          <w:sz w:val="22"/>
          <w:szCs w:val="22"/>
          <w:lang w:val="de-DE"/>
        </w:rPr>
        <w:t xml:space="preserve"> s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it-IT"/>
        </w:rPr>
        <w:t>il s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agit de </w:t>
      </w:r>
      <w:r>
        <w:rPr>
          <w:rStyle w:val="Aucun"/>
          <w:rFonts w:ascii="Arial" w:hAnsi="Arial"/>
          <w:sz w:val="22"/>
          <w:szCs w:val="22"/>
          <w:lang w:val="fr-FR"/>
        </w:rPr>
        <w:t>montrer une activit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>quotidienne, de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senter un lieu ou de d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peindre un ou plusieurs personnages (ils pourront faire appel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>des figurantes ou figurants).</w:t>
      </w:r>
    </w:p>
    <w:p w14:paraId="3EB754D4" w14:textId="77777777" w:rsidR="00743B0F" w:rsidRDefault="00345AAD">
      <w:pPr>
        <w:pStyle w:val="Corps"/>
        <w:numPr>
          <w:ilvl w:val="0"/>
          <w:numId w:val="6"/>
        </w:numPr>
        <w:spacing w:line="360" w:lineRule="auto"/>
        <w:jc w:val="both"/>
        <w:rPr>
          <w:rFonts w:ascii="Arial" w:hAnsi="Arial"/>
          <w:sz w:val="22"/>
          <w:szCs w:val="22"/>
          <w:lang w:val="fr-FR"/>
        </w:rPr>
      </w:pP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tablir un lieu fixe, mais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f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rablement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de passage (corridor, biblioth</w:t>
      </w:r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que, caf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t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ria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>, cour de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cole, etc.), o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ù </w:t>
      </w:r>
      <w:r>
        <w:rPr>
          <w:rStyle w:val="Aucun"/>
          <w:rFonts w:ascii="Arial" w:hAnsi="Arial"/>
          <w:sz w:val="22"/>
          <w:szCs w:val="22"/>
          <w:lang w:val="fr-FR"/>
        </w:rPr>
        <w:t>ils tourneront leur film.</w:t>
      </w:r>
    </w:p>
    <w:p w14:paraId="1A3E27F4" w14:textId="77777777" w:rsidR="00743B0F" w:rsidRDefault="00345AAD">
      <w:pPr>
        <w:pStyle w:val="Corps"/>
        <w:numPr>
          <w:ilvl w:val="0"/>
          <w:numId w:val="6"/>
        </w:numPr>
        <w:spacing w:line="360" w:lineRule="auto"/>
        <w:jc w:val="both"/>
        <w:rPr>
          <w:rFonts w:ascii="Arial" w:hAnsi="Arial"/>
          <w:sz w:val="22"/>
          <w:szCs w:val="22"/>
          <w:lang w:val="fr-FR"/>
        </w:rPr>
      </w:pPr>
      <w:r>
        <w:rPr>
          <w:rStyle w:val="Aucun"/>
          <w:rFonts w:ascii="Arial" w:hAnsi="Arial"/>
          <w:sz w:val="22"/>
          <w:szCs w:val="22"/>
          <w:lang w:val="fr-FR"/>
        </w:rPr>
        <w:t>Choisir le point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observation fixe</w:t>
      </w:r>
      <w:r>
        <w:rPr>
          <w:rFonts w:ascii="Arial" w:hAnsi="Arial"/>
          <w:sz w:val="22"/>
          <w:szCs w:val="22"/>
        </w:rPr>
        <w:t xml:space="preserve"> (cadrage*)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 à </w:t>
      </w:r>
      <w:r>
        <w:rPr>
          <w:rStyle w:val="Aucun"/>
          <w:rFonts w:ascii="Arial" w:hAnsi="Arial"/>
          <w:sz w:val="22"/>
          <w:szCs w:val="22"/>
          <w:lang w:val="fr-FR"/>
        </w:rPr>
        <w:t>partir duquel ils capteront les images.</w:t>
      </w:r>
    </w:p>
    <w:p w14:paraId="5D8F746F" w14:textId="77777777" w:rsidR="00743B0F" w:rsidRDefault="00345AAD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Prise de vues</w:t>
      </w:r>
    </w:p>
    <w:p w14:paraId="6372BA63" w14:textId="77777777" w:rsidR="00743B0F" w:rsidRDefault="00345AAD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 xml:space="preserve">Pendant 50 secondes, les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l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lang w:val="fr-FR"/>
        </w:rPr>
        <w:t>ves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tournent leur film en plan-s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quence, sans bouger la cam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ra, en fonction du synopsis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Start"/>
      <w:r>
        <w:rPr>
          <w:rStyle w:val="Aucun"/>
          <w:rFonts w:ascii="Arial" w:hAnsi="Arial"/>
          <w:sz w:val="22"/>
          <w:szCs w:val="22"/>
        </w:rPr>
        <w:t>tabli</w:t>
      </w:r>
      <w:proofErr w:type="spellEnd"/>
      <w:r>
        <w:rPr>
          <w:rStyle w:val="Aucun"/>
          <w:rFonts w:ascii="Arial" w:hAnsi="Arial"/>
          <w:sz w:val="22"/>
          <w:szCs w:val="22"/>
        </w:rPr>
        <w:t>.</w:t>
      </w:r>
    </w:p>
    <w:p w14:paraId="43654FAA" w14:textId="77777777" w:rsidR="00743B0F" w:rsidRDefault="00345AAD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Projection</w:t>
      </w:r>
    </w:p>
    <w:p w14:paraId="20AE1596" w14:textId="77777777" w:rsidR="00743B0F" w:rsidRDefault="00345AAD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lang w:val="fr-FR"/>
        </w:rPr>
        <w:t xml:space="preserve">Les documentaires pourront </w:t>
      </w:r>
      <w:r>
        <w:rPr>
          <w:rStyle w:val="Aucun"/>
          <w:rFonts w:ascii="Arial" w:hAnsi="Arial"/>
          <w:sz w:val="22"/>
          <w:szCs w:val="22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lang w:val="fr-FR"/>
        </w:rPr>
        <w:t>tre pr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</w:rPr>
        <w:t>sent</w:t>
      </w:r>
      <w:proofErr w:type="spellStart"/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s</w:t>
      </w:r>
      <w:proofErr w:type="spellEnd"/>
      <w:r>
        <w:rPr>
          <w:rStyle w:val="Aucun"/>
          <w:rFonts w:ascii="Arial" w:hAnsi="Arial"/>
          <w:sz w:val="22"/>
          <w:szCs w:val="22"/>
          <w:lang w:val="fr-FR"/>
        </w:rPr>
        <w:t xml:space="preserve"> en classe, sans le son, puisque les vues anim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es du cin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matographe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taient muettes, et faire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objet de discussion ou encore de compte-rendu 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proofErr w:type="spellStart"/>
      <w:r>
        <w:rPr>
          <w:rStyle w:val="Aucun"/>
          <w:rFonts w:ascii="Arial" w:hAnsi="Arial"/>
          <w:sz w:val="22"/>
          <w:szCs w:val="22"/>
        </w:rPr>
        <w:t>crit</w:t>
      </w:r>
      <w:proofErr w:type="spellEnd"/>
      <w:r>
        <w:rPr>
          <w:rStyle w:val="Aucun"/>
          <w:rFonts w:ascii="Arial" w:hAnsi="Arial"/>
          <w:sz w:val="22"/>
          <w:szCs w:val="22"/>
        </w:rPr>
        <w:t xml:space="preserve">. </w:t>
      </w:r>
    </w:p>
    <w:p w14:paraId="517ED363" w14:textId="77777777" w:rsidR="00743B0F" w:rsidRDefault="00345AAD">
      <w:pPr>
        <w:pStyle w:val="Corps"/>
        <w:numPr>
          <w:ilvl w:val="1"/>
          <w:numId w:val="9"/>
        </w:numPr>
        <w:spacing w:line="360" w:lineRule="auto"/>
        <w:jc w:val="both"/>
        <w:rPr>
          <w:rFonts w:ascii="Arial" w:hAnsi="Arial"/>
          <w:sz w:val="22"/>
          <w:szCs w:val="22"/>
          <w:lang w:val="fr-FR"/>
        </w:rPr>
      </w:pPr>
      <w:r>
        <w:rPr>
          <w:rStyle w:val="Aucun"/>
          <w:rFonts w:ascii="Arial" w:hAnsi="Arial"/>
          <w:sz w:val="22"/>
          <w:szCs w:val="22"/>
          <w:lang w:val="fr-FR"/>
        </w:rPr>
        <w:t>Comparer deux docu</w:t>
      </w:r>
      <w:r>
        <w:rPr>
          <w:rStyle w:val="Aucun"/>
          <w:rFonts w:ascii="Arial" w:hAnsi="Arial"/>
          <w:sz w:val="22"/>
          <w:szCs w:val="22"/>
          <w:lang w:val="fr-FR"/>
        </w:rPr>
        <w:t>mentaires diff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rents tourn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s sur le m</w:t>
      </w:r>
      <w:r>
        <w:rPr>
          <w:rStyle w:val="Aucun"/>
          <w:rFonts w:ascii="Arial" w:hAnsi="Arial"/>
          <w:sz w:val="22"/>
          <w:szCs w:val="22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me lieu, mais 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lang w:val="fr-FR"/>
        </w:rPr>
        <w:t>partir de points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observation diff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rents, etc.</w:t>
      </w:r>
    </w:p>
    <w:p w14:paraId="09806A24" w14:textId="77777777" w:rsidR="00743B0F" w:rsidRDefault="00345AAD">
      <w:pPr>
        <w:pStyle w:val="Corps"/>
        <w:numPr>
          <w:ilvl w:val="1"/>
          <w:numId w:val="10"/>
        </w:numPr>
        <w:spacing w:after="240" w:line="360" w:lineRule="auto"/>
        <w:jc w:val="both"/>
        <w:rPr>
          <w:sz w:val="22"/>
          <w:szCs w:val="22"/>
          <w:lang w:val="fr-FR"/>
        </w:rPr>
      </w:pPr>
      <w:r>
        <w:rPr>
          <w:rStyle w:val="Aucun"/>
          <w:rFonts w:ascii="Arial" w:hAnsi="Arial"/>
          <w:sz w:val="22"/>
          <w:szCs w:val="22"/>
          <w:lang w:val="fr-FR"/>
        </w:rPr>
        <w:t>Formuler (ou r</w:t>
      </w:r>
      <w:r>
        <w:rPr>
          <w:rStyle w:val="Aucun"/>
          <w:rFonts w:ascii="Arial" w:hAnsi="Arial"/>
          <w:sz w:val="22"/>
          <w:szCs w:val="22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lang w:val="fr-FR"/>
        </w:rPr>
        <w:t>diger) ce que l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on a compris d</w:t>
      </w:r>
      <w:r>
        <w:rPr>
          <w:rStyle w:val="Aucun"/>
          <w:rFonts w:ascii="Arial" w:hAnsi="Arial"/>
          <w:sz w:val="22"/>
          <w:szCs w:val="22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lang w:val="fr-FR"/>
        </w:rPr>
        <w:t>un film visionn</w:t>
      </w:r>
      <w:r>
        <w:rPr>
          <w:rStyle w:val="Aucun"/>
          <w:rFonts w:ascii="Arial" w:hAnsi="Arial"/>
          <w:sz w:val="22"/>
          <w:szCs w:val="22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lang w:val="fr-FR"/>
        </w:rPr>
        <w:t>(aux fins, ici encore, de comparaison).</w:t>
      </w:r>
    </w:p>
    <w:sectPr w:rsidR="00743B0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A7B1E" w14:textId="77777777" w:rsidR="00345AAD" w:rsidRDefault="00345AAD">
      <w:r>
        <w:separator/>
      </w:r>
    </w:p>
  </w:endnote>
  <w:endnote w:type="continuationSeparator" w:id="0">
    <w:p w14:paraId="2E4568EC" w14:textId="77777777" w:rsidR="00345AAD" w:rsidRDefault="0034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B0A8" w14:textId="77777777" w:rsidR="00743B0F" w:rsidRDefault="00345AAD">
    <w:pPr>
      <w:pStyle w:val="Corps"/>
      <w:tabs>
        <w:tab w:val="center" w:pos="4320"/>
        <w:tab w:val="right" w:pos="8620"/>
      </w:tabs>
      <w:jc w:val="right"/>
    </w:pPr>
    <w:r>
      <w:rPr>
        <w:rStyle w:val="Aucun"/>
      </w:rPr>
      <w:fldChar w:fldCharType="begin"/>
    </w:r>
    <w:r>
      <w:rPr>
        <w:rStyle w:val="Aucun"/>
      </w:rPr>
      <w:instrText xml:space="preserve"> PAGE </w:instrText>
    </w:r>
    <w:r>
      <w:rPr>
        <w:rStyle w:val="Aucun"/>
      </w:rPr>
      <w:fldChar w:fldCharType="separate"/>
    </w:r>
    <w:r>
      <w:rPr>
        <w:rStyle w:val="Aucun"/>
      </w:rPr>
      <w:t>3</w:t>
    </w:r>
    <w:r>
      <w:rPr>
        <w:rStyle w:val="Aucu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438B" w14:textId="77777777" w:rsidR="00743B0F" w:rsidRDefault="00743B0F">
    <w:pPr>
      <w:pStyle w:val="Corps"/>
      <w:tabs>
        <w:tab w:val="center" w:pos="4320"/>
        <w:tab w:val="right" w:pos="8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35A07" w14:textId="77777777" w:rsidR="00345AAD" w:rsidRDefault="00345AAD">
      <w:r>
        <w:separator/>
      </w:r>
    </w:p>
  </w:footnote>
  <w:footnote w:type="continuationSeparator" w:id="0">
    <w:p w14:paraId="7B669721" w14:textId="77777777" w:rsidR="00345AAD" w:rsidRDefault="00345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F0521" w14:textId="77777777" w:rsidR="00743B0F" w:rsidRDefault="00743B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3204" w14:textId="77777777" w:rsidR="00743B0F" w:rsidRDefault="00345AAD">
    <w:pPr>
      <w:pStyle w:val="En-tt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D359E5E" wp14:editId="0D09808D">
              <wp:simplePos x="0" y="0"/>
              <wp:positionH relativeFrom="page">
                <wp:posOffset>1817370</wp:posOffset>
              </wp:positionH>
              <wp:positionV relativeFrom="page">
                <wp:posOffset>9187179</wp:posOffset>
              </wp:positionV>
              <wp:extent cx="566420" cy="377191"/>
              <wp:effectExtent l="0" t="0" r="0" b="0"/>
              <wp:wrapNone/>
              <wp:docPr id="1073741825" name="officeArt object" descr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3771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699BAA3" w14:textId="77777777" w:rsidR="00743B0F" w:rsidRDefault="00345AAD">
                          <w:pPr>
                            <w:pStyle w:val="Corps"/>
                            <w:jc w:val="right"/>
                            <w:rPr>
                              <w:rStyle w:val="Aucun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Aucun"/>
                              <w:sz w:val="18"/>
                              <w:szCs w:val="18"/>
                              <w:lang w:val="fr-FR"/>
                            </w:rPr>
                            <w:t>Produit</w:t>
                          </w:r>
                        </w:p>
                        <w:p w14:paraId="6299DAA0" w14:textId="77777777" w:rsidR="00743B0F" w:rsidRDefault="00345AAD">
                          <w:pPr>
                            <w:pStyle w:val="Corps"/>
                            <w:jc w:val="right"/>
                          </w:pPr>
                          <w:r>
                            <w:rPr>
                              <w:rStyle w:val="Aucun"/>
                              <w:sz w:val="18"/>
                              <w:szCs w:val="18"/>
                              <w:lang w:val="fr-FR"/>
                            </w:rPr>
                            <w:t xml:space="preserve"> par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59E5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Zone de texte 2" style="position:absolute;margin-left:143.1pt;margin-top:723.4pt;width:44.6pt;height:29.7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" stroked="f" strokeweight="1pt">
              <v:stroke miterlimit="4"/>
              <v:textbox inset="1.27mm,1.27mm,1.27mm,1.27mm">
                <w:txbxContent>
                  <w:p w14:paraId="5699BAA3" w14:textId="77777777" w:rsidR="00743B0F" w:rsidRDefault="00345AAD">
                    <w:pPr>
                      <w:pStyle w:val="Corps"/>
                      <w:jc w:val="right"/>
                      <w:rPr>
                        <w:rStyle w:val="Aucun"/>
                        <w:sz w:val="18"/>
                        <w:szCs w:val="18"/>
                      </w:rPr>
                    </w:pPr>
                    <w:r>
                      <w:rPr>
                        <w:rStyle w:val="Aucun"/>
                        <w:sz w:val="18"/>
                        <w:szCs w:val="18"/>
                        <w:lang w:val="fr-FR"/>
                      </w:rPr>
                      <w:t>Produit</w:t>
                    </w:r>
                  </w:p>
                  <w:p w14:paraId="6299DAA0" w14:textId="77777777" w:rsidR="00743B0F" w:rsidRDefault="00345AAD">
                    <w:pPr>
                      <w:pStyle w:val="Corps"/>
                      <w:jc w:val="right"/>
                    </w:pPr>
                    <w:r>
                      <w:rPr>
                        <w:rStyle w:val="Aucun"/>
                        <w:sz w:val="18"/>
                        <w:szCs w:val="18"/>
                        <w:lang w:val="fr-FR"/>
                      </w:rPr>
                      <w:t xml:space="preserve"> par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0955333" wp14:editId="3BA5AB49">
          <wp:simplePos x="0" y="0"/>
          <wp:positionH relativeFrom="page">
            <wp:posOffset>2370455</wp:posOffset>
          </wp:positionH>
          <wp:positionV relativeFrom="page">
            <wp:posOffset>9114789</wp:posOffset>
          </wp:positionV>
          <wp:extent cx="610870" cy="507366"/>
          <wp:effectExtent l="0" t="0" r="0" b="0"/>
          <wp:wrapNone/>
          <wp:docPr id="1073741826" name="officeArt object" descr="C:\Users\Elisabeth\AppData\Local\Microsoft\Windows\INetCache\Content.Word\CQ_logo_timbre_renversé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Elisabeth\AppData\Local\Microsoft\Windows\INetCache\Content.Word\CQ_logo_timbre_renversé.jpg" descr="C:\Users\Elisabeth\AppData\Local\Microsoft\Windows\INetCache\Content.Word\CQ_logo_timbre_renversé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870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5DA8EE9A" wp14:editId="34D6770B">
              <wp:simplePos x="0" y="0"/>
              <wp:positionH relativeFrom="page">
                <wp:posOffset>3430270</wp:posOffset>
              </wp:positionH>
              <wp:positionV relativeFrom="page">
                <wp:posOffset>9198041</wp:posOffset>
              </wp:positionV>
              <wp:extent cx="1009650" cy="1404620"/>
              <wp:effectExtent l="0" t="0" r="0" b="0"/>
              <wp:wrapNone/>
              <wp:docPr id="1073741827" name="officeArt object" descr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917FE93" w14:textId="77777777" w:rsidR="00743B0F" w:rsidRDefault="00345AAD">
                          <w:pPr>
                            <w:pStyle w:val="Corps"/>
                            <w:jc w:val="right"/>
                          </w:pPr>
                          <w:proofErr w:type="spellStart"/>
                          <w:r>
                            <w:rPr>
                              <w:rStyle w:val="Aucun"/>
                              <w:sz w:val="18"/>
                              <w:szCs w:val="18"/>
                            </w:rPr>
                            <w:t>Grâ</w:t>
                          </w:r>
                          <w:proofErr w:type="spellEnd"/>
                          <w:r>
                            <w:rPr>
                              <w:rStyle w:val="Aucun"/>
                              <w:sz w:val="18"/>
                              <w:szCs w:val="18"/>
                              <w:lang w:val="fr-FR"/>
                            </w:rPr>
                            <w:t xml:space="preserve">ce au soutien financier de 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A8EE9A" id="_x0000_s1027" type="#_x0000_t202" alt="Zone de texte 2" style="position:absolute;margin-left:270.1pt;margin-top:724.25pt;width:79.5pt;height:110.6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" stroked="f" strokeweight="1pt">
              <v:stroke miterlimit="4"/>
              <v:textbox inset="1.27mm,1.27mm,1.27mm,1.27mm">
                <w:txbxContent>
                  <w:p w14:paraId="1917FE93" w14:textId="77777777" w:rsidR="00743B0F" w:rsidRDefault="00345AAD">
                    <w:pPr>
                      <w:pStyle w:val="Corps"/>
                      <w:jc w:val="right"/>
                    </w:pPr>
                    <w:proofErr w:type="spellStart"/>
                    <w:r>
                      <w:rPr>
                        <w:rStyle w:val="Aucun"/>
                        <w:sz w:val="18"/>
                        <w:szCs w:val="18"/>
                      </w:rPr>
                      <w:t>Grâ</w:t>
                    </w:r>
                    <w:proofErr w:type="spellEnd"/>
                    <w:r>
                      <w:rPr>
                        <w:rStyle w:val="Aucun"/>
                        <w:sz w:val="18"/>
                        <w:szCs w:val="18"/>
                        <w:lang w:val="fr-FR"/>
                      </w:rPr>
                      <w:t xml:space="preserve">ce au soutien financier 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22A1A675" wp14:editId="2E7B9898">
          <wp:simplePos x="0" y="0"/>
          <wp:positionH relativeFrom="page">
            <wp:posOffset>4407769</wp:posOffset>
          </wp:positionH>
          <wp:positionV relativeFrom="page">
            <wp:posOffset>9094469</wp:posOffset>
          </wp:positionV>
          <wp:extent cx="1355725" cy="546100"/>
          <wp:effectExtent l="0" t="0" r="0" b="0"/>
          <wp:wrapNone/>
          <wp:docPr id="1073741828" name="officeArt object" descr="C:\Users\Elisabeth\AppData\Local\Microsoft\Windows\INetCache\Content.Word\logo-musee-numerique-300x1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Elisabeth\AppData\Local\Microsoft\Windows\INetCache\Content.Word\logo-musee-numerique-300x120.png" descr="C:\Users\Elisabeth\AppData\Local\Microsoft\Windows\INetCache\Content.Word\logo-musee-numerique-300x120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5725" cy="5461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CF2"/>
    <w:multiLevelType w:val="hybridMultilevel"/>
    <w:tmpl w:val="A4DC3A5A"/>
    <w:numStyleLink w:val="Style2import"/>
  </w:abstractNum>
  <w:abstractNum w:abstractNumId="1" w15:restartNumberingAfterBreak="0">
    <w:nsid w:val="1B622755"/>
    <w:multiLevelType w:val="hybridMultilevel"/>
    <w:tmpl w:val="CA5EEC5E"/>
    <w:numStyleLink w:val="Style1import"/>
  </w:abstractNum>
  <w:abstractNum w:abstractNumId="2" w15:restartNumberingAfterBreak="0">
    <w:nsid w:val="1ED172F6"/>
    <w:multiLevelType w:val="hybridMultilevel"/>
    <w:tmpl w:val="1562C800"/>
    <w:styleLink w:val="Style4import"/>
    <w:lvl w:ilvl="0" w:tplc="3E98AF4C">
      <w:start w:val="1"/>
      <w:numFmt w:val="bullet"/>
      <w:lvlText w:val="●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1" w:tplc="9E467418">
      <w:start w:val="1"/>
      <w:numFmt w:val="bullet"/>
      <w:lvlText w:val="●"/>
      <w:lvlJc w:val="left"/>
      <w:pPr>
        <w:ind w:left="785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8876D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D2C99E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0CA2AA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4F8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7E1BE0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AAAFE4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12578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A1065C9"/>
    <w:multiLevelType w:val="hybridMultilevel"/>
    <w:tmpl w:val="1562C800"/>
    <w:numStyleLink w:val="Style4import"/>
  </w:abstractNum>
  <w:abstractNum w:abstractNumId="4" w15:restartNumberingAfterBreak="0">
    <w:nsid w:val="3B310C59"/>
    <w:multiLevelType w:val="hybridMultilevel"/>
    <w:tmpl w:val="A3801388"/>
    <w:styleLink w:val="Style3import"/>
    <w:lvl w:ilvl="0" w:tplc="8844FFD6">
      <w:start w:val="1"/>
      <w:numFmt w:val="bullet"/>
      <w:lvlText w:val="●"/>
      <w:lvlJc w:val="left"/>
      <w:pPr>
        <w:ind w:left="50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B0EF7E">
      <w:start w:val="1"/>
      <w:numFmt w:val="bullet"/>
      <w:lvlText w:val="o"/>
      <w:lvlJc w:val="left"/>
      <w:pPr>
        <w:ind w:left="122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425B68">
      <w:start w:val="1"/>
      <w:numFmt w:val="bullet"/>
      <w:lvlText w:val="▪"/>
      <w:lvlJc w:val="left"/>
      <w:pPr>
        <w:ind w:left="194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482A9C">
      <w:start w:val="1"/>
      <w:numFmt w:val="bullet"/>
      <w:lvlText w:val="●"/>
      <w:lvlJc w:val="left"/>
      <w:pPr>
        <w:ind w:left="266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00246E">
      <w:start w:val="1"/>
      <w:numFmt w:val="bullet"/>
      <w:lvlText w:val="o"/>
      <w:lvlJc w:val="left"/>
      <w:pPr>
        <w:ind w:left="338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489106">
      <w:start w:val="1"/>
      <w:numFmt w:val="bullet"/>
      <w:lvlText w:val="▪"/>
      <w:lvlJc w:val="left"/>
      <w:pPr>
        <w:ind w:left="410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A8265A">
      <w:start w:val="1"/>
      <w:numFmt w:val="bullet"/>
      <w:lvlText w:val="●"/>
      <w:lvlJc w:val="left"/>
      <w:pPr>
        <w:ind w:left="482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522568">
      <w:start w:val="1"/>
      <w:numFmt w:val="bullet"/>
      <w:lvlText w:val="o"/>
      <w:lvlJc w:val="left"/>
      <w:pPr>
        <w:ind w:left="5542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66F8EE">
      <w:start w:val="1"/>
      <w:numFmt w:val="bullet"/>
      <w:lvlText w:val="▪"/>
      <w:lvlJc w:val="left"/>
      <w:pPr>
        <w:ind w:left="626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C1C2C94"/>
    <w:multiLevelType w:val="hybridMultilevel"/>
    <w:tmpl w:val="A4DC3A5A"/>
    <w:styleLink w:val="Style2import"/>
    <w:lvl w:ilvl="0" w:tplc="031ED04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8A0C0C">
      <w:start w:val="1"/>
      <w:numFmt w:val="lowerLetter"/>
      <w:lvlText w:val="%2."/>
      <w:lvlJc w:val="left"/>
      <w:pPr>
        <w:ind w:left="12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0915C">
      <w:start w:val="1"/>
      <w:numFmt w:val="lowerRoman"/>
      <w:lvlText w:val="%3."/>
      <w:lvlJc w:val="left"/>
      <w:pPr>
        <w:ind w:left="194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FC57FA">
      <w:start w:val="1"/>
      <w:numFmt w:val="decimal"/>
      <w:lvlText w:val="%4."/>
      <w:lvlJc w:val="left"/>
      <w:pPr>
        <w:ind w:left="266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04FF8C">
      <w:start w:val="1"/>
      <w:numFmt w:val="lowerLetter"/>
      <w:lvlText w:val="%5."/>
      <w:lvlJc w:val="left"/>
      <w:pPr>
        <w:ind w:left="338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A4380A">
      <w:start w:val="1"/>
      <w:numFmt w:val="lowerRoman"/>
      <w:lvlText w:val="%6."/>
      <w:lvlJc w:val="left"/>
      <w:pPr>
        <w:ind w:left="410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1AE966">
      <w:start w:val="1"/>
      <w:numFmt w:val="decimal"/>
      <w:lvlText w:val="%7."/>
      <w:lvlJc w:val="left"/>
      <w:pPr>
        <w:ind w:left="48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005F6E">
      <w:start w:val="1"/>
      <w:numFmt w:val="lowerLetter"/>
      <w:lvlText w:val="%8."/>
      <w:lvlJc w:val="left"/>
      <w:pPr>
        <w:ind w:left="554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68782">
      <w:start w:val="1"/>
      <w:numFmt w:val="lowerRoman"/>
      <w:lvlText w:val="%9."/>
      <w:lvlJc w:val="left"/>
      <w:pPr>
        <w:ind w:left="626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C900EE7"/>
    <w:multiLevelType w:val="hybridMultilevel"/>
    <w:tmpl w:val="CA5EEC5E"/>
    <w:styleLink w:val="Style1import"/>
    <w:lvl w:ilvl="0" w:tplc="669E16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402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42CAA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742BF8">
      <w:start w:val="1"/>
      <w:numFmt w:val="bullet"/>
      <w:lvlText w:val="●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CACC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90079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9EDFDC">
      <w:start w:val="1"/>
      <w:numFmt w:val="bullet"/>
      <w:lvlText w:val="●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34B2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945F8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789194A"/>
    <w:multiLevelType w:val="hybridMultilevel"/>
    <w:tmpl w:val="A3801388"/>
    <w:numStyleLink w:val="Style3import"/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0"/>
    <w:lvlOverride w:ilvl="0">
      <w:startOverride w:val="2"/>
    </w:lvlOverride>
  </w:num>
  <w:num w:numId="8">
    <w:abstractNumId w:val="2"/>
  </w:num>
  <w:num w:numId="9">
    <w:abstractNumId w:val="3"/>
  </w:num>
  <w:num w:numId="10">
    <w:abstractNumId w:val="3"/>
    <w:lvlOverride w:ilvl="0">
      <w:lvl w:ilvl="0" w:tplc="3FB696E8">
        <w:start w:val="1"/>
        <w:numFmt w:val="bullet"/>
        <w:lvlText w:val="●"/>
        <w:lvlJc w:val="left"/>
        <w:pPr>
          <w:ind w:left="69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C3308DF8">
        <w:start w:val="1"/>
        <w:numFmt w:val="bullet"/>
        <w:lvlText w:val="●"/>
        <w:lvlJc w:val="left"/>
        <w:pPr>
          <w:ind w:left="818" w:hanging="39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E96C72F2">
        <w:start w:val="1"/>
        <w:numFmt w:val="bullet"/>
        <w:lvlText w:val="▪"/>
        <w:lvlJc w:val="left"/>
        <w:pPr>
          <w:ind w:left="21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4E8CB802">
        <w:start w:val="1"/>
        <w:numFmt w:val="bullet"/>
        <w:lvlText w:val="●"/>
        <w:lvlJc w:val="left"/>
        <w:pPr>
          <w:ind w:left="2913" w:hanging="39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9B103730">
        <w:start w:val="1"/>
        <w:numFmt w:val="bullet"/>
        <w:lvlText w:val="o"/>
        <w:lvlJc w:val="left"/>
        <w:pPr>
          <w:ind w:left="3633" w:hanging="39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89EE0258">
        <w:start w:val="1"/>
        <w:numFmt w:val="bullet"/>
        <w:lvlText w:val="▪"/>
        <w:lvlJc w:val="left"/>
        <w:pPr>
          <w:ind w:left="435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4AD2D208">
        <w:start w:val="1"/>
        <w:numFmt w:val="bullet"/>
        <w:lvlText w:val="●"/>
        <w:lvlJc w:val="left"/>
        <w:pPr>
          <w:ind w:left="5073" w:hanging="39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387A0D7A">
        <w:start w:val="1"/>
        <w:numFmt w:val="bullet"/>
        <w:lvlText w:val="o"/>
        <w:lvlJc w:val="left"/>
        <w:pPr>
          <w:ind w:left="5793" w:hanging="39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737CF5B2">
        <w:start w:val="1"/>
        <w:numFmt w:val="bullet"/>
        <w:lvlText w:val="▪"/>
        <w:lvlJc w:val="left"/>
        <w:pPr>
          <w:ind w:left="65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B0F"/>
    <w:rsid w:val="00345AAD"/>
    <w:rsid w:val="00723316"/>
    <w:rsid w:val="0074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E5DDB"/>
  <w15:docId w15:val="{135DC3EA-FDDE-4756-91F6-839C7A57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</w:rPr>
  </w:style>
  <w:style w:type="character" w:customStyle="1" w:styleId="Aucun">
    <w:name w:val="Aucun"/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3"/>
      </w:numPr>
    </w:pPr>
  </w:style>
  <w:style w:type="numbering" w:customStyle="1" w:styleId="Style3import">
    <w:name w:val="Style 3 importé"/>
    <w:pPr>
      <w:numPr>
        <w:numId w:val="5"/>
      </w:numPr>
    </w:pPr>
  </w:style>
  <w:style w:type="paragraph" w:styleId="Paragraphedeliste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fr-FR"/>
    </w:rPr>
  </w:style>
  <w:style w:type="numbering" w:customStyle="1" w:styleId="Style4import">
    <w:name w:val="Style 4 importé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Meunier, Élisabeth</cp:lastModifiedBy>
  <cp:revision>2</cp:revision>
  <dcterms:created xsi:type="dcterms:W3CDTF">2021-12-13T18:11:00Z</dcterms:created>
  <dcterms:modified xsi:type="dcterms:W3CDTF">2021-12-13T18:11:00Z</dcterms:modified>
</cp:coreProperties>
</file>